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EF2" w:rsidRPr="00131EF2" w:rsidRDefault="00131EF2" w:rsidP="00131EF2">
      <w:pPr>
        <w:spacing w:line="233" w:lineRule="auto"/>
        <w:ind w:firstLine="709"/>
        <w:jc w:val="both"/>
        <w:rPr>
          <w:b/>
          <w:bCs/>
          <w:iCs/>
          <w:lang w:val="ru-RU"/>
        </w:rPr>
      </w:pPr>
      <w:r w:rsidRPr="00131EF2">
        <w:rPr>
          <w:b/>
          <w:bCs/>
          <w:iCs/>
          <w:lang w:val="ru-RU"/>
        </w:rPr>
        <w:t>Раздел 1 ФИЗИОЛОГИЯ РАСТИТЕЛЬНОЙ КЛЕТКИ</w:t>
      </w:r>
    </w:p>
    <w:p w:rsidR="00131EF2" w:rsidRPr="00131EF2" w:rsidRDefault="00131EF2" w:rsidP="00131EF2">
      <w:pPr>
        <w:ind w:firstLine="709"/>
        <w:jc w:val="both"/>
        <w:rPr>
          <w:b/>
          <w:bCs/>
          <w:iCs/>
          <w:lang w:val="ru-RU"/>
        </w:rPr>
      </w:pPr>
    </w:p>
    <w:p w:rsidR="00131EF2" w:rsidRPr="00131EF2" w:rsidRDefault="00131EF2" w:rsidP="00131EF2">
      <w:pPr>
        <w:ind w:firstLine="709"/>
        <w:jc w:val="both"/>
        <w:rPr>
          <w:b/>
          <w:bCs/>
          <w:iCs/>
          <w:lang w:val="ru-RU"/>
        </w:rPr>
      </w:pPr>
      <w:r w:rsidRPr="00131EF2">
        <w:rPr>
          <w:b/>
          <w:bCs/>
          <w:iCs/>
          <w:lang w:val="ru-RU"/>
        </w:rPr>
        <w:t>Тема 1 Предмет физиологии растений. Мембранный принцип орг</w:t>
      </w:r>
      <w:r w:rsidRPr="00131EF2">
        <w:rPr>
          <w:b/>
          <w:bCs/>
          <w:iCs/>
          <w:lang w:val="ru-RU"/>
        </w:rPr>
        <w:t>а</w:t>
      </w:r>
      <w:r w:rsidRPr="00131EF2">
        <w:rPr>
          <w:b/>
          <w:bCs/>
          <w:iCs/>
          <w:lang w:val="ru-RU"/>
        </w:rPr>
        <w:t>низации растительной клетки.</w:t>
      </w:r>
    </w:p>
    <w:p w:rsidR="00131EF2" w:rsidRPr="00131EF2" w:rsidRDefault="00131EF2" w:rsidP="00131EF2">
      <w:pPr>
        <w:ind w:firstLine="709"/>
        <w:jc w:val="both"/>
        <w:rPr>
          <w:bCs/>
          <w:iCs/>
          <w:lang w:val="ru-RU"/>
        </w:rPr>
      </w:pPr>
      <w:r w:rsidRPr="00131EF2">
        <w:rPr>
          <w:bCs/>
          <w:iCs/>
          <w:lang w:val="ru-RU"/>
        </w:rPr>
        <w:t xml:space="preserve">1 Предмет, объекты и задачи физиологии растений. </w:t>
      </w:r>
    </w:p>
    <w:p w:rsidR="00131EF2" w:rsidRPr="00131EF2" w:rsidRDefault="00131EF2" w:rsidP="00131EF2">
      <w:pPr>
        <w:ind w:firstLine="709"/>
        <w:jc w:val="both"/>
        <w:rPr>
          <w:bCs/>
          <w:iCs/>
          <w:lang w:val="ru-RU"/>
        </w:rPr>
      </w:pPr>
      <w:r w:rsidRPr="00131EF2">
        <w:rPr>
          <w:bCs/>
          <w:iCs/>
          <w:lang w:val="ru-RU"/>
        </w:rPr>
        <w:t xml:space="preserve">2 Проблемы современной физиологии растений. </w:t>
      </w:r>
    </w:p>
    <w:p w:rsidR="00131EF2" w:rsidRPr="00131EF2" w:rsidRDefault="00131EF2" w:rsidP="00131EF2">
      <w:pPr>
        <w:ind w:firstLine="709"/>
        <w:jc w:val="both"/>
        <w:rPr>
          <w:bCs/>
          <w:iCs/>
          <w:lang w:val="ru-RU"/>
        </w:rPr>
      </w:pPr>
      <w:r w:rsidRPr="00131EF2">
        <w:rPr>
          <w:bCs/>
          <w:iCs/>
          <w:lang w:val="ru-RU"/>
        </w:rPr>
        <w:t>3 Химический состав, структура и функции мембран растительной кле</w:t>
      </w:r>
      <w:r w:rsidRPr="00131EF2">
        <w:rPr>
          <w:bCs/>
          <w:iCs/>
          <w:lang w:val="ru-RU"/>
        </w:rPr>
        <w:t>т</w:t>
      </w:r>
      <w:r w:rsidRPr="00131EF2">
        <w:rPr>
          <w:bCs/>
          <w:iCs/>
          <w:lang w:val="ru-RU"/>
        </w:rPr>
        <w:t>ки.</w:t>
      </w:r>
    </w:p>
    <w:p w:rsidR="00131EF2" w:rsidRPr="00131EF2" w:rsidRDefault="00131EF2" w:rsidP="00131EF2">
      <w:pPr>
        <w:ind w:firstLine="709"/>
        <w:jc w:val="both"/>
        <w:rPr>
          <w:bCs/>
          <w:iCs/>
          <w:lang w:val="ru-RU"/>
        </w:rPr>
      </w:pPr>
      <w:r w:rsidRPr="00131EF2">
        <w:rPr>
          <w:bCs/>
          <w:iCs/>
          <w:lang w:val="ru-RU"/>
        </w:rPr>
        <w:t>4 Основные механизмы транспорта веществ через мембраны.</w:t>
      </w:r>
    </w:p>
    <w:p w:rsidR="00131EF2" w:rsidRPr="00131EF2" w:rsidRDefault="00131EF2" w:rsidP="00131EF2">
      <w:pPr>
        <w:ind w:firstLine="709"/>
        <w:jc w:val="both"/>
        <w:rPr>
          <w:lang w:val="ru-RU"/>
        </w:rPr>
      </w:pPr>
    </w:p>
    <w:p w:rsidR="00131EF2" w:rsidRPr="00131EF2" w:rsidRDefault="00131EF2" w:rsidP="00131EF2">
      <w:pPr>
        <w:shd w:val="clear" w:color="auto" w:fill="FFFFFF"/>
        <w:ind w:firstLine="709"/>
        <w:jc w:val="both"/>
        <w:rPr>
          <w:rFonts w:eastAsia="Times New Roman"/>
          <w:b/>
          <w:color w:val="000000"/>
          <w:lang w:val="ru-RU" w:eastAsia="ru-RU"/>
        </w:rPr>
      </w:pPr>
      <w:r w:rsidRPr="00131EF2">
        <w:rPr>
          <w:rFonts w:eastAsia="Times New Roman"/>
          <w:b/>
          <w:color w:val="000000"/>
          <w:lang w:val="ru-RU" w:eastAsia="ru-RU"/>
        </w:rPr>
        <w:t xml:space="preserve">1 </w:t>
      </w:r>
      <w:r w:rsidRPr="00131EF2">
        <w:rPr>
          <w:rFonts w:eastAsia="Times New Roman"/>
          <w:b/>
          <w:bCs/>
          <w:iCs/>
          <w:color w:val="000000"/>
          <w:lang w:val="ru-RU" w:eastAsia="ru-RU"/>
        </w:rPr>
        <w:t>Предмет, объекты и задачи физиологии растений.</w:t>
      </w:r>
    </w:p>
    <w:p w:rsidR="00131EF2" w:rsidRPr="00131EF2" w:rsidRDefault="00131EF2" w:rsidP="00131EF2">
      <w:pPr>
        <w:ind w:firstLine="709"/>
        <w:jc w:val="both"/>
        <w:rPr>
          <w:rFonts w:eastAsia="Times New Roman"/>
          <w:lang w:val="ru-RU" w:eastAsia="ru-RU"/>
        </w:rPr>
      </w:pPr>
      <w:r w:rsidRPr="00131EF2">
        <w:rPr>
          <w:rFonts w:eastAsia="Times New Roman"/>
          <w:color w:val="000000"/>
          <w:lang w:val="ru-RU" w:eastAsia="ru-RU"/>
        </w:rPr>
        <w:t xml:space="preserve">Слово «физиология» греческого происхождения; оно состоит из двух слов: </w:t>
      </w:r>
      <w:r w:rsidRPr="00131EF2">
        <w:rPr>
          <w:rFonts w:eastAsia="Times New Roman"/>
          <w:i/>
          <w:color w:val="000000"/>
          <w:lang w:eastAsia="ru-RU"/>
        </w:rPr>
        <w:t>physis</w:t>
      </w:r>
      <w:r w:rsidRPr="00131EF2">
        <w:rPr>
          <w:rFonts w:eastAsia="Times New Roman"/>
          <w:color w:val="000000"/>
          <w:lang w:val="ru-RU" w:eastAsia="ru-RU"/>
        </w:rPr>
        <w:t xml:space="preserve"> – природа и </w:t>
      </w:r>
      <w:r w:rsidRPr="00131EF2">
        <w:rPr>
          <w:rFonts w:eastAsia="Times New Roman"/>
          <w:i/>
          <w:color w:val="000000"/>
          <w:lang w:eastAsia="ru-RU"/>
        </w:rPr>
        <w:t>logos</w:t>
      </w:r>
      <w:r w:rsidRPr="00131EF2">
        <w:rPr>
          <w:rFonts w:eastAsia="Times New Roman"/>
          <w:color w:val="000000"/>
          <w:lang w:val="ru-RU" w:eastAsia="ru-RU"/>
        </w:rPr>
        <w:t xml:space="preserve"> – понятие, учение. </w:t>
      </w:r>
      <w:r w:rsidRPr="00131EF2">
        <w:rPr>
          <w:rFonts w:eastAsia="Times New Roman"/>
          <w:b/>
          <w:i/>
          <w:lang w:val="ru-RU" w:eastAsia="ru-RU"/>
        </w:rPr>
        <w:t>Физиология растений</w:t>
      </w:r>
      <w:r w:rsidRPr="00131EF2">
        <w:rPr>
          <w:rFonts w:eastAsia="Times New Roman"/>
          <w:lang w:val="ru-RU" w:eastAsia="ru-RU"/>
        </w:rPr>
        <w:t xml:space="preserve"> – наука о жизнедеятельности растительного организма, которая изучает основные ф</w:t>
      </w:r>
      <w:r w:rsidRPr="00131EF2">
        <w:rPr>
          <w:rFonts w:eastAsia="Times New Roman"/>
          <w:lang w:val="ru-RU" w:eastAsia="ru-RU"/>
        </w:rPr>
        <w:t>и</w:t>
      </w:r>
      <w:r w:rsidRPr="00131EF2">
        <w:rPr>
          <w:rFonts w:eastAsia="Times New Roman"/>
          <w:lang w:val="ru-RU" w:eastAsia="ru-RU"/>
        </w:rPr>
        <w:t>зиологические функции растительной клетки, тканей и органов; процессы взаимодействия растительных организмов с внешней средой, механизмы у</w:t>
      </w:r>
      <w:r w:rsidRPr="00131EF2">
        <w:rPr>
          <w:rFonts w:eastAsia="Times New Roman"/>
          <w:lang w:val="ru-RU" w:eastAsia="ru-RU"/>
        </w:rPr>
        <w:t>с</w:t>
      </w:r>
      <w:r w:rsidRPr="00131EF2">
        <w:rPr>
          <w:rFonts w:eastAsia="Times New Roman"/>
          <w:lang w:val="ru-RU" w:eastAsia="ru-RU"/>
        </w:rPr>
        <w:t>тойчивости растительных организмов.</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Наука может считаться самостоятельной, если у нее есть свой объект, предмет и свои методы исследования. </w:t>
      </w:r>
      <w:r w:rsidRPr="00131EF2">
        <w:rPr>
          <w:rFonts w:eastAsia="Times New Roman"/>
          <w:b/>
          <w:color w:val="000000"/>
          <w:lang w:val="ru-RU" w:eastAsia="ru-RU"/>
        </w:rPr>
        <w:t>Объектом</w:t>
      </w:r>
      <w:r w:rsidRPr="00131EF2">
        <w:rPr>
          <w:rFonts w:eastAsia="Times New Roman"/>
          <w:color w:val="000000"/>
          <w:lang w:val="ru-RU" w:eastAsia="ru-RU"/>
        </w:rPr>
        <w:t xml:space="preserve"> физиологии растений являю</w:t>
      </w:r>
      <w:r w:rsidRPr="00131EF2">
        <w:rPr>
          <w:rFonts w:eastAsia="Times New Roman"/>
          <w:color w:val="000000"/>
          <w:lang w:val="ru-RU" w:eastAsia="ru-RU"/>
        </w:rPr>
        <w:t>т</w:t>
      </w:r>
      <w:r w:rsidRPr="00131EF2">
        <w:rPr>
          <w:rFonts w:eastAsia="Times New Roman"/>
          <w:color w:val="000000"/>
          <w:lang w:val="ru-RU" w:eastAsia="ru-RU"/>
        </w:rPr>
        <w:t>ся фотосинтезирующие организмы, способные синтезировать органические в</w:t>
      </w:r>
      <w:r w:rsidRPr="00131EF2">
        <w:rPr>
          <w:rFonts w:eastAsia="Times New Roman"/>
          <w:color w:val="000000"/>
          <w:lang w:val="ru-RU" w:eastAsia="ru-RU"/>
        </w:rPr>
        <w:t>е</w:t>
      </w:r>
      <w:r w:rsidRPr="00131EF2">
        <w:rPr>
          <w:rFonts w:eastAsia="Times New Roman"/>
          <w:color w:val="000000"/>
          <w:lang w:val="ru-RU" w:eastAsia="ru-RU"/>
        </w:rPr>
        <w:t>щества из минеральных с помощью энергии света. К фотосинтезирующим о</w:t>
      </w:r>
      <w:r w:rsidRPr="00131EF2">
        <w:rPr>
          <w:rFonts w:eastAsia="Times New Roman"/>
          <w:color w:val="000000"/>
          <w:lang w:val="ru-RU" w:eastAsia="ru-RU"/>
        </w:rPr>
        <w:t>р</w:t>
      </w:r>
      <w:r w:rsidRPr="00131EF2">
        <w:rPr>
          <w:rFonts w:eastAsia="Times New Roman"/>
          <w:color w:val="000000"/>
          <w:lang w:val="ru-RU" w:eastAsia="ru-RU"/>
        </w:rPr>
        <w:t>ганизмам относятся растения, водоросли, а также фотосинтезирующие бакт</w:t>
      </w:r>
      <w:r w:rsidRPr="00131EF2">
        <w:rPr>
          <w:rFonts w:eastAsia="Times New Roman"/>
          <w:color w:val="000000"/>
          <w:lang w:val="ru-RU" w:eastAsia="ru-RU"/>
        </w:rPr>
        <w:t>е</w:t>
      </w:r>
      <w:r w:rsidRPr="00131EF2">
        <w:rPr>
          <w:rFonts w:eastAsia="Times New Roman"/>
          <w:color w:val="000000"/>
          <w:lang w:val="ru-RU" w:eastAsia="ru-RU"/>
        </w:rPr>
        <w:t>рии (пурпурные, зеленые и цианобактерии).</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Основным объектом физиологии растений являются высшие растений, которые отличаются следующими </w:t>
      </w:r>
      <w:r w:rsidRPr="00131EF2">
        <w:rPr>
          <w:rFonts w:eastAsia="Times New Roman"/>
          <w:b/>
          <w:color w:val="000000"/>
          <w:lang w:val="ru-RU" w:eastAsia="ru-RU"/>
        </w:rPr>
        <w:t>свойствами:</w:t>
      </w:r>
      <w:r w:rsidRPr="00131EF2">
        <w:rPr>
          <w:rFonts w:eastAsia="Times New Roman"/>
          <w:color w:val="000000"/>
          <w:lang w:val="ru-RU" w:eastAsia="ru-RU"/>
        </w:rPr>
        <w:t xml:space="preserve"> способностью к фотосинтезу; прикрепленным образом жизни; неограниченным ростом корней и стеблей; очень большая поверхность тела по отношению к его массе; наличием особого типа роста клеток – растяжением; гомеотермностью (температура тела, как пр</w:t>
      </w:r>
      <w:r w:rsidRPr="00131EF2">
        <w:rPr>
          <w:rFonts w:eastAsia="Times New Roman"/>
          <w:color w:val="000000"/>
          <w:lang w:val="ru-RU" w:eastAsia="ru-RU"/>
        </w:rPr>
        <w:t>а</w:t>
      </w:r>
      <w:r w:rsidRPr="00131EF2">
        <w:rPr>
          <w:rFonts w:eastAsia="Times New Roman"/>
          <w:color w:val="000000"/>
          <w:lang w:val="ru-RU" w:eastAsia="ru-RU"/>
        </w:rPr>
        <w:t>вило, равна таковой окружающего воздуха и почвы); особыми способами ра</w:t>
      </w:r>
      <w:r w:rsidRPr="00131EF2">
        <w:rPr>
          <w:rFonts w:eastAsia="Times New Roman"/>
          <w:color w:val="000000"/>
          <w:lang w:val="ru-RU" w:eastAsia="ru-RU"/>
        </w:rPr>
        <w:t>с</w:t>
      </w:r>
      <w:r w:rsidRPr="00131EF2">
        <w:rPr>
          <w:rFonts w:eastAsia="Times New Roman"/>
          <w:color w:val="000000"/>
          <w:lang w:val="ru-RU" w:eastAsia="ru-RU"/>
        </w:rPr>
        <w:t>селения – семенами, спорами и вегетативно; огромной регенерацией, основа</w:t>
      </w:r>
      <w:r w:rsidRPr="00131EF2">
        <w:rPr>
          <w:rFonts w:eastAsia="Times New Roman"/>
          <w:color w:val="000000"/>
          <w:lang w:val="ru-RU" w:eastAsia="ru-RU"/>
        </w:rPr>
        <w:t>н</w:t>
      </w:r>
      <w:r w:rsidRPr="00131EF2">
        <w:rPr>
          <w:rFonts w:eastAsia="Times New Roman"/>
          <w:color w:val="000000"/>
          <w:lang w:val="ru-RU" w:eastAsia="ru-RU"/>
        </w:rPr>
        <w:t xml:space="preserve">ной на свойстве тотипотентности клеток; способностью к синтезу защитных веществ – вторичных метаболитов.  </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b/>
          <w:color w:val="000000"/>
          <w:lang w:val="ru-RU" w:eastAsia="ru-RU"/>
        </w:rPr>
        <w:t>Предметом</w:t>
      </w:r>
      <w:r w:rsidRPr="00131EF2">
        <w:rPr>
          <w:rFonts w:eastAsia="Times New Roman"/>
          <w:color w:val="000000"/>
          <w:lang w:val="ru-RU" w:eastAsia="ru-RU"/>
        </w:rPr>
        <w:t xml:space="preserve"> физиологии являются функции растений, функциональные системы, обеспечивающие реализацию генетической программы роста и разв</w:t>
      </w:r>
      <w:r w:rsidRPr="00131EF2">
        <w:rPr>
          <w:rFonts w:eastAsia="Times New Roman"/>
          <w:color w:val="000000"/>
          <w:lang w:val="ru-RU" w:eastAsia="ru-RU"/>
        </w:rPr>
        <w:t>и</w:t>
      </w:r>
      <w:r w:rsidRPr="00131EF2">
        <w:rPr>
          <w:rFonts w:eastAsia="Times New Roman"/>
          <w:color w:val="000000"/>
          <w:lang w:val="ru-RU" w:eastAsia="ru-RU"/>
        </w:rPr>
        <w:t>тия. Функции зеленого автотрофного растения: питание (воздушное – фотоси</w:t>
      </w:r>
      <w:r w:rsidRPr="00131EF2">
        <w:rPr>
          <w:rFonts w:eastAsia="Times New Roman"/>
          <w:color w:val="000000"/>
          <w:lang w:val="ru-RU" w:eastAsia="ru-RU"/>
        </w:rPr>
        <w:t>н</w:t>
      </w:r>
      <w:r w:rsidRPr="00131EF2">
        <w:rPr>
          <w:rFonts w:eastAsia="Times New Roman"/>
          <w:color w:val="000000"/>
          <w:lang w:val="ru-RU" w:eastAsia="ru-RU"/>
        </w:rPr>
        <w:t>тез, почвенное – минеральное и водное); дыхание; рост и развитие; размнож</w:t>
      </w:r>
      <w:r w:rsidRPr="00131EF2">
        <w:rPr>
          <w:rFonts w:eastAsia="Times New Roman"/>
          <w:color w:val="000000"/>
          <w:lang w:val="ru-RU" w:eastAsia="ru-RU"/>
        </w:rPr>
        <w:t>е</w:t>
      </w:r>
      <w:r w:rsidRPr="00131EF2">
        <w:rPr>
          <w:rFonts w:eastAsia="Times New Roman"/>
          <w:color w:val="000000"/>
          <w:lang w:val="ru-RU" w:eastAsia="ru-RU"/>
        </w:rPr>
        <w:t xml:space="preserve">ние и др.  </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b/>
          <w:color w:val="000000"/>
          <w:lang w:val="ru-RU" w:eastAsia="ru-RU"/>
        </w:rPr>
        <w:t>Цель</w:t>
      </w:r>
      <w:r w:rsidRPr="00131EF2">
        <w:rPr>
          <w:rFonts w:eastAsia="Times New Roman"/>
          <w:color w:val="000000"/>
          <w:lang w:val="ru-RU" w:eastAsia="ru-RU"/>
        </w:rPr>
        <w:t xml:space="preserve"> физиологии – закономерностей жизнедеятельности растений, ра</w:t>
      </w:r>
      <w:r w:rsidRPr="00131EF2">
        <w:rPr>
          <w:rFonts w:eastAsia="Times New Roman"/>
          <w:color w:val="000000"/>
          <w:lang w:val="ru-RU" w:eastAsia="ru-RU"/>
        </w:rPr>
        <w:t>с</w:t>
      </w:r>
      <w:r w:rsidRPr="00131EF2">
        <w:rPr>
          <w:rFonts w:eastAsia="Times New Roman"/>
          <w:color w:val="000000"/>
          <w:lang w:val="ru-RU" w:eastAsia="ru-RU"/>
        </w:rPr>
        <w:t>крытие биохимических, молекулярных и генетических основ взаимозависим</w:t>
      </w:r>
      <w:r w:rsidRPr="00131EF2">
        <w:rPr>
          <w:rFonts w:eastAsia="Times New Roman"/>
          <w:color w:val="000000"/>
          <w:lang w:val="ru-RU" w:eastAsia="ru-RU"/>
        </w:rPr>
        <w:t>о</w:t>
      </w:r>
      <w:r w:rsidRPr="00131EF2">
        <w:rPr>
          <w:rFonts w:eastAsia="Times New Roman"/>
          <w:color w:val="000000"/>
          <w:lang w:val="ru-RU" w:eastAsia="ru-RU"/>
        </w:rPr>
        <w:t>сти сложных функций и механизмов их регуляции в системе целого организма.</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b/>
          <w:color w:val="000000"/>
          <w:lang w:val="ru-RU" w:eastAsia="ru-RU"/>
        </w:rPr>
        <w:t xml:space="preserve">Задачи </w:t>
      </w:r>
      <w:r w:rsidRPr="00131EF2">
        <w:rPr>
          <w:rFonts w:eastAsia="Times New Roman"/>
          <w:color w:val="000000"/>
          <w:lang w:val="ru-RU" w:eastAsia="ru-RU"/>
        </w:rPr>
        <w:t xml:space="preserve">физиологии растений: </w:t>
      </w:r>
    </w:p>
    <w:p w:rsidR="00131EF2" w:rsidRPr="00131EF2" w:rsidRDefault="00131EF2" w:rsidP="00131EF2">
      <w:pPr>
        <w:pStyle w:val="a9"/>
        <w:numPr>
          <w:ilvl w:val="0"/>
          <w:numId w:val="1"/>
        </w:numPr>
        <w:shd w:val="clear" w:color="auto" w:fill="FFFFFF"/>
        <w:tabs>
          <w:tab w:val="left" w:pos="993"/>
        </w:tabs>
        <w:autoSpaceDE w:val="0"/>
        <w:autoSpaceDN w:val="0"/>
        <w:adjustRightInd w:val="0"/>
        <w:ind w:left="0" w:firstLine="709"/>
        <w:jc w:val="both"/>
        <w:rPr>
          <w:rFonts w:eastAsia="Times New Roman"/>
          <w:color w:val="000000"/>
          <w:lang w:val="ru-RU" w:eastAsia="ru-RU"/>
        </w:rPr>
      </w:pPr>
      <w:r w:rsidRPr="00131EF2">
        <w:rPr>
          <w:rFonts w:eastAsia="Times New Roman"/>
          <w:color w:val="000000"/>
          <w:lang w:val="ru-RU" w:eastAsia="ru-RU"/>
        </w:rPr>
        <w:t xml:space="preserve">изучение закономерностей жизнедеятельности растений; </w:t>
      </w:r>
    </w:p>
    <w:p w:rsidR="00131EF2" w:rsidRPr="00131EF2" w:rsidRDefault="00131EF2" w:rsidP="00131EF2">
      <w:pPr>
        <w:pStyle w:val="a9"/>
        <w:numPr>
          <w:ilvl w:val="0"/>
          <w:numId w:val="1"/>
        </w:numPr>
        <w:shd w:val="clear" w:color="auto" w:fill="FFFFFF"/>
        <w:tabs>
          <w:tab w:val="left" w:pos="993"/>
        </w:tabs>
        <w:autoSpaceDE w:val="0"/>
        <w:autoSpaceDN w:val="0"/>
        <w:adjustRightInd w:val="0"/>
        <w:ind w:left="0" w:firstLine="709"/>
        <w:jc w:val="both"/>
        <w:rPr>
          <w:rFonts w:eastAsia="Times New Roman"/>
          <w:color w:val="000000"/>
          <w:lang w:val="ru-RU" w:eastAsia="ru-RU"/>
        </w:rPr>
      </w:pPr>
      <w:r w:rsidRPr="00131EF2">
        <w:rPr>
          <w:rFonts w:eastAsia="Times New Roman"/>
          <w:color w:val="000000"/>
          <w:lang w:val="ru-RU" w:eastAsia="ru-RU"/>
        </w:rPr>
        <w:t>разработка теоретических основ получения максимальных урожаев;</w:t>
      </w:r>
    </w:p>
    <w:p w:rsidR="00131EF2" w:rsidRPr="00131EF2" w:rsidRDefault="00131EF2" w:rsidP="00131EF2">
      <w:pPr>
        <w:pStyle w:val="a9"/>
        <w:numPr>
          <w:ilvl w:val="0"/>
          <w:numId w:val="1"/>
        </w:numPr>
        <w:shd w:val="clear" w:color="auto" w:fill="FFFFFF"/>
        <w:tabs>
          <w:tab w:val="left" w:pos="993"/>
        </w:tabs>
        <w:autoSpaceDE w:val="0"/>
        <w:autoSpaceDN w:val="0"/>
        <w:adjustRightInd w:val="0"/>
        <w:ind w:left="0" w:firstLine="709"/>
        <w:jc w:val="both"/>
        <w:rPr>
          <w:rFonts w:eastAsia="Times New Roman"/>
          <w:color w:val="000000"/>
          <w:lang w:val="ru-RU" w:eastAsia="ru-RU"/>
        </w:rPr>
      </w:pPr>
      <w:r w:rsidRPr="00131EF2">
        <w:rPr>
          <w:rFonts w:eastAsia="Times New Roman"/>
          <w:color w:val="000000"/>
          <w:lang w:val="ru-RU" w:eastAsia="ru-RU"/>
        </w:rPr>
        <w:lastRenderedPageBreak/>
        <w:t>разработка способов осуществления процессов жизнедеятельности ра</w:t>
      </w:r>
      <w:r w:rsidRPr="00131EF2">
        <w:rPr>
          <w:rFonts w:eastAsia="Times New Roman"/>
          <w:color w:val="000000"/>
          <w:lang w:val="ru-RU" w:eastAsia="ru-RU"/>
        </w:rPr>
        <w:t>с</w:t>
      </w:r>
      <w:r w:rsidRPr="00131EF2">
        <w:rPr>
          <w:rFonts w:eastAsia="Times New Roman"/>
          <w:color w:val="000000"/>
          <w:lang w:val="ru-RU" w:eastAsia="ru-RU"/>
        </w:rPr>
        <w:t>тений в искусственных условиях.</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В современной физиологии растений различают шесть разных </w:t>
      </w:r>
      <w:r w:rsidRPr="00131EF2">
        <w:rPr>
          <w:rFonts w:eastAsia="Times New Roman"/>
          <w:b/>
          <w:color w:val="000000"/>
          <w:lang w:val="ru-RU" w:eastAsia="ru-RU"/>
        </w:rPr>
        <w:t>направл</w:t>
      </w:r>
      <w:r w:rsidRPr="00131EF2">
        <w:rPr>
          <w:rFonts w:eastAsia="Times New Roman"/>
          <w:b/>
          <w:color w:val="000000"/>
          <w:lang w:val="ru-RU" w:eastAsia="ru-RU"/>
        </w:rPr>
        <w:t>е</w:t>
      </w:r>
      <w:r w:rsidRPr="00131EF2">
        <w:rPr>
          <w:rFonts w:eastAsia="Times New Roman"/>
          <w:b/>
          <w:color w:val="000000"/>
          <w:lang w:val="ru-RU" w:eastAsia="ru-RU"/>
        </w:rPr>
        <w:t>ний</w:t>
      </w:r>
      <w:r w:rsidRPr="00131EF2">
        <w:rPr>
          <w:rFonts w:eastAsia="Times New Roman"/>
          <w:color w:val="000000"/>
          <w:lang w:val="ru-RU" w:eastAsia="ru-RU"/>
        </w:rPr>
        <w:t>:</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1 </w:t>
      </w:r>
      <w:r w:rsidRPr="00131EF2">
        <w:rPr>
          <w:rFonts w:eastAsia="Times New Roman"/>
          <w:b/>
          <w:color w:val="000000"/>
          <w:lang w:val="ru-RU" w:eastAsia="ru-RU"/>
        </w:rPr>
        <w:t>Биохимическое</w:t>
      </w:r>
      <w:r w:rsidRPr="00131EF2">
        <w:rPr>
          <w:rFonts w:eastAsia="Times New Roman"/>
          <w:color w:val="000000"/>
          <w:lang w:val="ru-RU" w:eastAsia="ru-RU"/>
        </w:rPr>
        <w:t xml:space="preserve"> направление рассматривает функциональное значение разнообразных органических веществ, образующихся в растениях в процессе фотосинтеза, дыхания, выявляет закономерности минерального питания раст</w:t>
      </w:r>
      <w:r w:rsidRPr="00131EF2">
        <w:rPr>
          <w:rFonts w:eastAsia="Times New Roman"/>
          <w:color w:val="000000"/>
          <w:lang w:val="ru-RU" w:eastAsia="ru-RU"/>
        </w:rPr>
        <w:t>е</w:t>
      </w:r>
      <w:r w:rsidRPr="00131EF2">
        <w:rPr>
          <w:rFonts w:eastAsia="Times New Roman"/>
          <w:color w:val="000000"/>
          <w:lang w:val="ru-RU" w:eastAsia="ru-RU"/>
        </w:rPr>
        <w:t>ний, исследует пути биосинтеза органических соединений из простейших м</w:t>
      </w:r>
      <w:r w:rsidRPr="00131EF2">
        <w:rPr>
          <w:rFonts w:eastAsia="Times New Roman"/>
          <w:color w:val="000000"/>
          <w:lang w:val="ru-RU" w:eastAsia="ru-RU"/>
        </w:rPr>
        <w:t>и</w:t>
      </w:r>
      <w:r w:rsidRPr="00131EF2">
        <w:rPr>
          <w:rFonts w:eastAsia="Times New Roman"/>
          <w:color w:val="000000"/>
          <w:lang w:val="ru-RU" w:eastAsia="ru-RU"/>
        </w:rPr>
        <w:t>неральных веществ, раскрывает роль минеральных веществ как регуляторов с</w:t>
      </w:r>
      <w:r w:rsidRPr="00131EF2">
        <w:rPr>
          <w:rFonts w:eastAsia="Times New Roman"/>
          <w:color w:val="000000"/>
          <w:lang w:val="ru-RU" w:eastAsia="ru-RU"/>
        </w:rPr>
        <w:t>о</w:t>
      </w:r>
      <w:r w:rsidRPr="00131EF2">
        <w:rPr>
          <w:rFonts w:eastAsia="Times New Roman"/>
          <w:color w:val="000000"/>
          <w:lang w:val="ru-RU" w:eastAsia="ru-RU"/>
        </w:rPr>
        <w:t>стояния коллоидов и катализаторов и как центров электрических явлений в клетке, участие их в синтезе органических соединений.</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2 </w:t>
      </w:r>
      <w:r w:rsidRPr="00131EF2">
        <w:rPr>
          <w:rFonts w:eastAsia="Times New Roman"/>
          <w:b/>
          <w:color w:val="000000"/>
          <w:lang w:val="ru-RU" w:eastAsia="ru-RU"/>
        </w:rPr>
        <w:t>Биофизическое</w:t>
      </w:r>
      <w:r w:rsidRPr="00131EF2">
        <w:rPr>
          <w:rFonts w:eastAsia="Times New Roman"/>
          <w:color w:val="000000"/>
          <w:lang w:val="ru-RU" w:eastAsia="ru-RU"/>
        </w:rPr>
        <w:t xml:space="preserve"> направление изучает вопросы энергетики клетки, эле</w:t>
      </w:r>
      <w:r w:rsidRPr="00131EF2">
        <w:rPr>
          <w:rFonts w:eastAsia="Times New Roman"/>
          <w:color w:val="000000"/>
          <w:lang w:val="ru-RU" w:eastAsia="ru-RU"/>
        </w:rPr>
        <w:t>к</w:t>
      </w:r>
      <w:r w:rsidRPr="00131EF2">
        <w:rPr>
          <w:rFonts w:eastAsia="Times New Roman"/>
          <w:color w:val="000000"/>
          <w:lang w:val="ru-RU" w:eastAsia="ru-RU"/>
        </w:rPr>
        <w:t>трофизиологии растения, физико-химические закономерности водного режима, корневого питания, роста, раздражения, фотосинтеза и дыхания растения.</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3 </w:t>
      </w:r>
      <w:r w:rsidRPr="00131EF2">
        <w:rPr>
          <w:rFonts w:eastAsia="Times New Roman"/>
          <w:b/>
          <w:color w:val="000000"/>
          <w:lang w:val="ru-RU" w:eastAsia="ru-RU"/>
        </w:rPr>
        <w:t>Онтогенетическое</w:t>
      </w:r>
      <w:r w:rsidRPr="00131EF2">
        <w:rPr>
          <w:rFonts w:eastAsia="Times New Roman"/>
          <w:color w:val="000000"/>
          <w:lang w:val="ru-RU" w:eastAsia="ru-RU"/>
        </w:rPr>
        <w:t xml:space="preserve"> направление исследует возрастные закономерности развития растения, которые зависят от внутренних биохимических и биофиз</w:t>
      </w:r>
      <w:r w:rsidRPr="00131EF2">
        <w:rPr>
          <w:rFonts w:eastAsia="Times New Roman"/>
          <w:color w:val="000000"/>
          <w:lang w:val="ru-RU" w:eastAsia="ru-RU"/>
        </w:rPr>
        <w:t>и</w:t>
      </w:r>
      <w:r w:rsidRPr="00131EF2">
        <w:rPr>
          <w:rFonts w:eastAsia="Times New Roman"/>
          <w:color w:val="000000"/>
          <w:lang w:val="ru-RU" w:eastAsia="ru-RU"/>
        </w:rPr>
        <w:t>ческих процессов, морфогенез и возможные пути управления развитием раст</w:t>
      </w:r>
      <w:r w:rsidRPr="00131EF2">
        <w:rPr>
          <w:rFonts w:eastAsia="Times New Roman"/>
          <w:color w:val="000000"/>
          <w:lang w:val="ru-RU" w:eastAsia="ru-RU"/>
        </w:rPr>
        <w:t>е</w:t>
      </w:r>
      <w:r w:rsidRPr="00131EF2">
        <w:rPr>
          <w:rFonts w:eastAsia="Times New Roman"/>
          <w:color w:val="000000"/>
          <w:lang w:val="ru-RU" w:eastAsia="ru-RU"/>
        </w:rPr>
        <w:t>ний (фотопериодизм, светокультура, закаливание растений и др.).</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4 </w:t>
      </w:r>
      <w:r w:rsidRPr="00131EF2">
        <w:rPr>
          <w:rFonts w:eastAsia="Times New Roman"/>
          <w:b/>
          <w:color w:val="000000"/>
          <w:lang w:val="ru-RU" w:eastAsia="ru-RU"/>
        </w:rPr>
        <w:t>Эволюционное</w:t>
      </w:r>
      <w:r w:rsidRPr="00131EF2">
        <w:rPr>
          <w:rFonts w:eastAsia="Times New Roman"/>
          <w:color w:val="000000"/>
          <w:lang w:val="ru-RU" w:eastAsia="ru-RU"/>
        </w:rPr>
        <w:t>, или сравнительное, направление вскрывает особенн</w:t>
      </w:r>
      <w:r w:rsidRPr="00131EF2">
        <w:rPr>
          <w:rFonts w:eastAsia="Times New Roman"/>
          <w:color w:val="000000"/>
          <w:lang w:val="ru-RU" w:eastAsia="ru-RU"/>
        </w:rPr>
        <w:t>о</w:t>
      </w:r>
      <w:r w:rsidRPr="00131EF2">
        <w:rPr>
          <w:rFonts w:eastAsia="Times New Roman"/>
          <w:color w:val="000000"/>
          <w:lang w:val="ru-RU" w:eastAsia="ru-RU"/>
        </w:rPr>
        <w:t>сти физиологии вида, особей индивидуального развития растений при опред</w:t>
      </w:r>
      <w:r w:rsidRPr="00131EF2">
        <w:rPr>
          <w:rFonts w:eastAsia="Times New Roman"/>
          <w:color w:val="000000"/>
          <w:lang w:val="ru-RU" w:eastAsia="ru-RU"/>
        </w:rPr>
        <w:t>е</w:t>
      </w:r>
      <w:r w:rsidRPr="00131EF2">
        <w:rPr>
          <w:rFonts w:eastAsia="Times New Roman"/>
          <w:color w:val="000000"/>
          <w:lang w:val="ru-RU" w:eastAsia="ru-RU"/>
        </w:rPr>
        <w:t>лённых внешних условиях, изучает онтогенез как функцию генотипа, которая сложилась в филогенезе, в процессе возрастных изменений растений и зависит от наследственной конституции и внешних условий.</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5 </w:t>
      </w:r>
      <w:r w:rsidRPr="00131EF2">
        <w:rPr>
          <w:rFonts w:eastAsia="Times New Roman"/>
          <w:b/>
          <w:color w:val="000000"/>
          <w:lang w:val="ru-RU" w:eastAsia="ru-RU"/>
        </w:rPr>
        <w:t>Экологическое</w:t>
      </w:r>
      <w:r w:rsidRPr="00131EF2">
        <w:rPr>
          <w:rFonts w:eastAsia="Times New Roman"/>
          <w:color w:val="000000"/>
          <w:lang w:val="ru-RU" w:eastAsia="ru-RU"/>
        </w:rPr>
        <w:t xml:space="preserve"> направление исследует зависимость внутренних пр</w:t>
      </w:r>
      <w:r w:rsidRPr="00131EF2">
        <w:rPr>
          <w:rFonts w:eastAsia="Times New Roman"/>
          <w:color w:val="000000"/>
          <w:lang w:val="ru-RU" w:eastAsia="ru-RU"/>
        </w:rPr>
        <w:t>о</w:t>
      </w:r>
      <w:r w:rsidRPr="00131EF2">
        <w:rPr>
          <w:rFonts w:eastAsia="Times New Roman"/>
          <w:color w:val="000000"/>
          <w:lang w:val="ru-RU" w:eastAsia="ru-RU"/>
        </w:rPr>
        <w:t>цессов растительного организма от внешней среды.</w:t>
      </w:r>
    </w:p>
    <w:p w:rsidR="00131EF2" w:rsidRPr="00131EF2" w:rsidRDefault="00131EF2" w:rsidP="00131EF2">
      <w:pPr>
        <w:shd w:val="clear" w:color="auto" w:fill="FFFFFF"/>
        <w:autoSpaceDE w:val="0"/>
        <w:autoSpaceDN w:val="0"/>
        <w:adjustRightInd w:val="0"/>
        <w:ind w:firstLine="709"/>
        <w:jc w:val="both"/>
        <w:rPr>
          <w:rFonts w:eastAsia="Times New Roman"/>
          <w:color w:val="000000"/>
          <w:lang w:val="ru-RU" w:eastAsia="ru-RU"/>
        </w:rPr>
      </w:pPr>
      <w:r w:rsidRPr="00131EF2">
        <w:rPr>
          <w:rFonts w:eastAsia="Times New Roman"/>
          <w:color w:val="000000"/>
          <w:lang w:val="ru-RU" w:eastAsia="ru-RU"/>
        </w:rPr>
        <w:t xml:space="preserve">6 </w:t>
      </w:r>
      <w:r w:rsidRPr="00131EF2">
        <w:rPr>
          <w:rFonts w:eastAsia="Times New Roman"/>
          <w:b/>
          <w:color w:val="000000"/>
          <w:lang w:val="ru-RU" w:eastAsia="ru-RU"/>
        </w:rPr>
        <w:t>Синтетическое</w:t>
      </w:r>
      <w:r w:rsidRPr="00131EF2">
        <w:rPr>
          <w:rFonts w:eastAsia="Times New Roman"/>
          <w:color w:val="000000"/>
          <w:lang w:val="ru-RU" w:eastAsia="ru-RU"/>
        </w:rPr>
        <w:t>, или кибернетическое направление изучает общие з</w:t>
      </w:r>
      <w:r w:rsidRPr="00131EF2">
        <w:rPr>
          <w:rFonts w:eastAsia="Times New Roman"/>
          <w:color w:val="000000"/>
          <w:lang w:val="ru-RU" w:eastAsia="ru-RU"/>
        </w:rPr>
        <w:t>а</w:t>
      </w:r>
      <w:r w:rsidRPr="00131EF2">
        <w:rPr>
          <w:rFonts w:eastAsia="Times New Roman"/>
          <w:color w:val="000000"/>
          <w:lang w:val="ru-RU" w:eastAsia="ru-RU"/>
        </w:rPr>
        <w:t>кономерности роста растений, энергетики и кинетики взаимосвязанных проце</w:t>
      </w:r>
      <w:r w:rsidRPr="00131EF2">
        <w:rPr>
          <w:rFonts w:eastAsia="Times New Roman"/>
          <w:color w:val="000000"/>
          <w:lang w:val="ru-RU" w:eastAsia="ru-RU"/>
        </w:rPr>
        <w:t>с</w:t>
      </w:r>
      <w:r w:rsidRPr="00131EF2">
        <w:rPr>
          <w:rFonts w:eastAsia="Times New Roman"/>
          <w:color w:val="000000"/>
          <w:lang w:val="ru-RU" w:eastAsia="ru-RU"/>
        </w:rPr>
        <w:t>сов: фотосинтеза, дыхания, питания и органообразования.</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b/>
          <w:color w:val="000000"/>
          <w:lang w:val="ru-RU" w:eastAsia="ru-RU"/>
        </w:rPr>
        <w:t xml:space="preserve">Место физиологии растений среди других наук. </w:t>
      </w:r>
      <w:r w:rsidRPr="00131EF2">
        <w:rPr>
          <w:rFonts w:eastAsia="Times New Roman"/>
          <w:color w:val="000000"/>
          <w:lang w:val="ru-RU" w:eastAsia="ru-RU"/>
        </w:rPr>
        <w:t xml:space="preserve">Физиология растений связана с анатомией и морфологией растений, так как строение органа и его функции взаимосвязаны. </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Физиология растений тесно связана с агрохимией. Например, учение о почвенном питании растений неразрывно связано с учением об удобрениях, а поэтому агрохимики часто переходят к решению проблем физиологии питания растений, а физиологи принимают участие в разработке вопросов применения удобрений.</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Большое значение физиология имеет и для полеводства. Многие агроте</w:t>
      </w:r>
      <w:r w:rsidRPr="00131EF2">
        <w:rPr>
          <w:rFonts w:eastAsia="Times New Roman"/>
          <w:color w:val="000000"/>
          <w:lang w:val="ru-RU" w:eastAsia="ru-RU"/>
        </w:rPr>
        <w:t>х</w:t>
      </w:r>
      <w:r w:rsidRPr="00131EF2">
        <w:rPr>
          <w:rFonts w:eastAsia="Times New Roman"/>
          <w:color w:val="000000"/>
          <w:lang w:val="ru-RU" w:eastAsia="ru-RU"/>
        </w:rPr>
        <w:t>нические приемы представляют собой не что иное, как создание для растений благоприятных условий существования, при которых они дали бы наибольший урожай. Сюда можно отнести приемы обработки почвы для создания более благоприятной для растений структуры и для уничтожения сорняков, приемы, которые служат для удержания и накопления в почве необходимой для раст</w:t>
      </w:r>
      <w:r w:rsidRPr="00131EF2">
        <w:rPr>
          <w:rFonts w:eastAsia="Times New Roman"/>
          <w:color w:val="000000"/>
          <w:lang w:val="ru-RU" w:eastAsia="ru-RU"/>
        </w:rPr>
        <w:t>е</w:t>
      </w:r>
      <w:r w:rsidRPr="00131EF2">
        <w:rPr>
          <w:rFonts w:eastAsia="Times New Roman"/>
          <w:color w:val="000000"/>
          <w:lang w:val="ru-RU" w:eastAsia="ru-RU"/>
        </w:rPr>
        <w:t>ний влажности в сухих районах и т.д.</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lastRenderedPageBreak/>
        <w:t>Тесная связь существует между физиологией растений и селекцией. Зад</w:t>
      </w:r>
      <w:r w:rsidRPr="00131EF2">
        <w:rPr>
          <w:rFonts w:eastAsia="Times New Roman"/>
          <w:color w:val="000000"/>
          <w:lang w:val="ru-RU" w:eastAsia="ru-RU"/>
        </w:rPr>
        <w:t>а</w:t>
      </w:r>
      <w:r w:rsidRPr="00131EF2">
        <w:rPr>
          <w:rFonts w:eastAsia="Times New Roman"/>
          <w:color w:val="000000"/>
          <w:lang w:val="ru-RU" w:eastAsia="ru-RU"/>
        </w:rPr>
        <w:t>ча создания новых сортов – повышение урожая и качества продуктов, а для ц</w:t>
      </w:r>
      <w:r w:rsidRPr="00131EF2">
        <w:rPr>
          <w:rFonts w:eastAsia="Times New Roman"/>
          <w:color w:val="000000"/>
          <w:lang w:val="ru-RU" w:eastAsia="ru-RU"/>
        </w:rPr>
        <w:t>е</w:t>
      </w:r>
      <w:r w:rsidRPr="00131EF2">
        <w:rPr>
          <w:rFonts w:eastAsia="Times New Roman"/>
          <w:color w:val="000000"/>
          <w:lang w:val="ru-RU" w:eastAsia="ru-RU"/>
        </w:rPr>
        <w:t>ленаправленного отбора необходимо знать физиологические признаки сортов: их скороспелость, зимоустойчивость, засухоустойчивость и т.д. Изучение ф</w:t>
      </w:r>
      <w:r w:rsidRPr="00131EF2">
        <w:rPr>
          <w:rFonts w:eastAsia="Times New Roman"/>
          <w:color w:val="000000"/>
          <w:lang w:val="ru-RU" w:eastAsia="ru-RU"/>
        </w:rPr>
        <w:t>и</w:t>
      </w:r>
      <w:r w:rsidRPr="00131EF2">
        <w:rPr>
          <w:rFonts w:eastAsia="Times New Roman"/>
          <w:color w:val="000000"/>
          <w:lang w:val="ru-RU" w:eastAsia="ru-RU"/>
        </w:rPr>
        <w:t>зиологии растений в условиях окружающей среды помогает селекционерам и</w:t>
      </w:r>
      <w:r w:rsidRPr="00131EF2">
        <w:rPr>
          <w:rFonts w:eastAsia="Times New Roman"/>
          <w:color w:val="000000"/>
          <w:lang w:val="ru-RU" w:eastAsia="ru-RU"/>
        </w:rPr>
        <w:t>з</w:t>
      </w:r>
      <w:r w:rsidRPr="00131EF2">
        <w:rPr>
          <w:rFonts w:eastAsia="Times New Roman"/>
          <w:color w:val="000000"/>
          <w:lang w:val="ru-RU" w:eastAsia="ru-RU"/>
        </w:rPr>
        <w:t>менять природу растений в необходимую для практики сторону с помощью управления их жизнедеятельностью.</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Физиология – источник новых приемов воздействия на растения, при п</w:t>
      </w:r>
      <w:r w:rsidRPr="00131EF2">
        <w:rPr>
          <w:rFonts w:eastAsia="Times New Roman"/>
          <w:color w:val="000000"/>
          <w:lang w:val="ru-RU" w:eastAsia="ru-RU"/>
        </w:rPr>
        <w:t>о</w:t>
      </w:r>
      <w:r w:rsidRPr="00131EF2">
        <w:rPr>
          <w:rFonts w:eastAsia="Times New Roman"/>
          <w:color w:val="000000"/>
          <w:lang w:val="ru-RU" w:eastAsia="ru-RU"/>
        </w:rPr>
        <w:t>мощи которых можно в определенных условиях поднять урожай или повысить устойчивость к неблагоприятным факторам среды, ускорить развитие или улучшить качество урожая.</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Очень большое значение имеет физиология растений для успешного р</w:t>
      </w:r>
      <w:r w:rsidRPr="00131EF2">
        <w:rPr>
          <w:rFonts w:eastAsia="Times New Roman"/>
          <w:color w:val="000000"/>
          <w:lang w:val="ru-RU" w:eastAsia="ru-RU"/>
        </w:rPr>
        <w:t>е</w:t>
      </w:r>
      <w:r w:rsidRPr="00131EF2">
        <w:rPr>
          <w:rFonts w:eastAsia="Times New Roman"/>
          <w:color w:val="000000"/>
          <w:lang w:val="ru-RU" w:eastAsia="ru-RU"/>
        </w:rPr>
        <w:t>шения экологических проблем. Способность зеленых растений «улучшать» воздух за счет выделения растениями кислорода отмечена еще первыми физи</w:t>
      </w:r>
      <w:r w:rsidRPr="00131EF2">
        <w:rPr>
          <w:rFonts w:eastAsia="Times New Roman"/>
          <w:color w:val="000000"/>
          <w:lang w:val="ru-RU" w:eastAsia="ru-RU"/>
        </w:rPr>
        <w:t>о</w:t>
      </w:r>
      <w:r w:rsidRPr="00131EF2">
        <w:rPr>
          <w:rFonts w:eastAsia="Times New Roman"/>
          <w:color w:val="000000"/>
          <w:lang w:val="ru-RU" w:eastAsia="ru-RU"/>
        </w:rPr>
        <w:t>логами растений. Эта способность важна для жизни на Земле.</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Не последнюю роль играет физиология растений в космической биол</w:t>
      </w:r>
      <w:r w:rsidRPr="00131EF2">
        <w:rPr>
          <w:rFonts w:eastAsia="Times New Roman"/>
          <w:color w:val="000000"/>
          <w:lang w:val="ru-RU" w:eastAsia="ru-RU"/>
        </w:rPr>
        <w:t>о</w:t>
      </w:r>
      <w:r w:rsidRPr="00131EF2">
        <w:rPr>
          <w:rFonts w:eastAsia="Times New Roman"/>
          <w:color w:val="000000"/>
          <w:lang w:val="ru-RU" w:eastAsia="ru-RU"/>
        </w:rPr>
        <w:t>гии. Если при коротких путешествиях всю необходимую пищу и воду можно захватить с Земли, то при космических путешествиях на большие расстояния необходимы независимые и замкнутые системы жизнеобеспеченности. Раст</w:t>
      </w:r>
      <w:r w:rsidRPr="00131EF2">
        <w:rPr>
          <w:rFonts w:eastAsia="Times New Roman"/>
          <w:color w:val="000000"/>
          <w:lang w:val="ru-RU" w:eastAsia="ru-RU"/>
        </w:rPr>
        <w:t>е</w:t>
      </w:r>
      <w:r w:rsidRPr="00131EF2">
        <w:rPr>
          <w:rFonts w:eastAsia="Times New Roman"/>
          <w:color w:val="000000"/>
          <w:lang w:val="ru-RU" w:eastAsia="ru-RU"/>
        </w:rPr>
        <w:t>ния будут служить ценным и важным компонентом такой системы, потому что они могут дать не только постоянное обеспечение пищей, но и осуществлять переработку отходов жизнедеятельности человека. Люди, которые находятся в космосе (корабле), вдыхают кислород и выдыхают углекислый газ. Зеленые же растения в процессе фотосинтеза обеспечивают обратный процесс. Продукты выделения человека могут частично удовлетворить потребности растений в п</w:t>
      </w:r>
      <w:r w:rsidRPr="00131EF2">
        <w:rPr>
          <w:rFonts w:eastAsia="Times New Roman"/>
          <w:color w:val="000000"/>
          <w:lang w:val="ru-RU" w:eastAsia="ru-RU"/>
        </w:rPr>
        <w:t>и</w:t>
      </w:r>
      <w:r w:rsidRPr="00131EF2">
        <w:rPr>
          <w:rFonts w:eastAsia="Times New Roman"/>
          <w:color w:val="000000"/>
          <w:lang w:val="ru-RU" w:eastAsia="ru-RU"/>
        </w:rPr>
        <w:t>тательных веществах, а выделяемая при транспирации вода, соответствующим образом конденсированная, может служить питьевой водой.</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Особое место занимает физиология растений в свете проблем республ</w:t>
      </w:r>
      <w:r w:rsidRPr="00131EF2">
        <w:rPr>
          <w:rFonts w:eastAsia="Times New Roman"/>
          <w:color w:val="000000"/>
          <w:lang w:val="ru-RU" w:eastAsia="ru-RU"/>
        </w:rPr>
        <w:t>и</w:t>
      </w:r>
      <w:r w:rsidRPr="00131EF2">
        <w:rPr>
          <w:rFonts w:eastAsia="Times New Roman"/>
          <w:color w:val="000000"/>
          <w:lang w:val="ru-RU" w:eastAsia="ru-RU"/>
        </w:rPr>
        <w:t>ки, связанных с радиобиологией, особенно после аварии на ЧАЭС. Только п</w:t>
      </w:r>
      <w:r w:rsidRPr="00131EF2">
        <w:rPr>
          <w:rFonts w:eastAsia="Times New Roman"/>
          <w:color w:val="000000"/>
          <w:lang w:val="ru-RU" w:eastAsia="ru-RU"/>
        </w:rPr>
        <w:t>о</w:t>
      </w:r>
      <w:r w:rsidRPr="00131EF2">
        <w:rPr>
          <w:rFonts w:eastAsia="Times New Roman"/>
          <w:color w:val="000000"/>
          <w:lang w:val="ru-RU" w:eastAsia="ru-RU"/>
        </w:rPr>
        <w:t>сле вскрытия механизмов поступления, накопления растениями радионуклидов, их влияния на процессы жизнедеятельности растений, возможно наметить пути успешной борьбы с радиоактивным загрязнением.</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Физиология растений является теоретической основой лесоводства. Это особенно важно для Республики Беларусь, где лесистость территории прибл</w:t>
      </w:r>
      <w:r w:rsidRPr="00131EF2">
        <w:rPr>
          <w:rFonts w:eastAsia="Times New Roman"/>
          <w:color w:val="000000"/>
          <w:lang w:val="ru-RU" w:eastAsia="ru-RU"/>
        </w:rPr>
        <w:t>и</w:t>
      </w:r>
      <w:r w:rsidRPr="00131EF2">
        <w:rPr>
          <w:rFonts w:eastAsia="Times New Roman"/>
          <w:color w:val="000000"/>
          <w:lang w:val="ru-RU" w:eastAsia="ru-RU"/>
        </w:rPr>
        <w:t xml:space="preserve">зилась к 45 %. Основой лесохозяйственного урожая являются не семена или плоды, как в агрономии, а </w:t>
      </w:r>
      <w:r w:rsidRPr="00131EF2">
        <w:rPr>
          <w:rFonts w:eastAsia="Times New Roman"/>
          <w:i/>
          <w:color w:val="000000"/>
          <w:lang w:val="ru-RU" w:eastAsia="ru-RU"/>
        </w:rPr>
        <w:t>древесина</w:t>
      </w:r>
      <w:r w:rsidRPr="00131EF2">
        <w:rPr>
          <w:rFonts w:eastAsia="Times New Roman"/>
          <w:color w:val="000000"/>
          <w:lang w:val="ru-RU" w:eastAsia="ru-RU"/>
        </w:rPr>
        <w:t>, ее количество и качество. Поэтому все з</w:t>
      </w:r>
      <w:r w:rsidRPr="00131EF2">
        <w:rPr>
          <w:rFonts w:eastAsia="Times New Roman"/>
          <w:color w:val="000000"/>
          <w:lang w:val="ru-RU" w:eastAsia="ru-RU"/>
        </w:rPr>
        <w:t>а</w:t>
      </w:r>
      <w:r w:rsidRPr="00131EF2">
        <w:rPr>
          <w:rFonts w:eastAsia="Times New Roman"/>
          <w:color w:val="000000"/>
          <w:lang w:val="ru-RU" w:eastAsia="ru-RU"/>
        </w:rPr>
        <w:t>боты лесовода сводятся в конечном итоге к управлению формированием древ</w:t>
      </w:r>
      <w:r w:rsidRPr="00131EF2">
        <w:rPr>
          <w:rFonts w:eastAsia="Times New Roman"/>
          <w:color w:val="000000"/>
          <w:lang w:val="ru-RU" w:eastAsia="ru-RU"/>
        </w:rPr>
        <w:t>е</w:t>
      </w:r>
      <w:r w:rsidRPr="00131EF2">
        <w:rPr>
          <w:rFonts w:eastAsia="Times New Roman"/>
          <w:color w:val="000000"/>
          <w:lang w:val="ru-RU" w:eastAsia="ru-RU"/>
        </w:rPr>
        <w:t>сины ствола. Лишь с целью восстановле</w:t>
      </w:r>
      <w:r w:rsidRPr="00131EF2">
        <w:rPr>
          <w:rFonts w:eastAsia="Times New Roman"/>
          <w:color w:val="000000"/>
          <w:lang w:val="ru-RU" w:eastAsia="ru-RU"/>
        </w:rPr>
        <w:softHyphen/>
        <w:t>ния леса после главной рубки его бе</w:t>
      </w:r>
      <w:r w:rsidRPr="00131EF2">
        <w:rPr>
          <w:rFonts w:eastAsia="Times New Roman"/>
          <w:color w:val="000000"/>
          <w:lang w:val="ru-RU" w:eastAsia="ru-RU"/>
        </w:rPr>
        <w:t>с</w:t>
      </w:r>
      <w:r w:rsidRPr="00131EF2">
        <w:rPr>
          <w:rFonts w:eastAsia="Times New Roman"/>
          <w:color w:val="000000"/>
          <w:lang w:val="ru-RU" w:eastAsia="ru-RU"/>
        </w:rPr>
        <w:t>покоит судьба урожая плодов и семян. С теоретической и практичес</w:t>
      </w:r>
      <w:r w:rsidRPr="00131EF2">
        <w:rPr>
          <w:rFonts w:eastAsia="Times New Roman"/>
          <w:color w:val="000000"/>
          <w:lang w:val="ru-RU" w:eastAsia="ru-RU"/>
        </w:rPr>
        <w:softHyphen/>
        <w:t>кой точек зрения важно изучить процессы одревесне</w:t>
      </w:r>
      <w:r w:rsidRPr="00131EF2">
        <w:rPr>
          <w:rFonts w:eastAsia="Times New Roman"/>
          <w:color w:val="000000"/>
          <w:lang w:val="ru-RU" w:eastAsia="ru-RU"/>
        </w:rPr>
        <w:softHyphen/>
        <w:t>ния, а также опробковения и субер</w:t>
      </w:r>
      <w:r w:rsidRPr="00131EF2">
        <w:rPr>
          <w:rFonts w:eastAsia="Times New Roman"/>
          <w:color w:val="000000"/>
          <w:lang w:val="ru-RU" w:eastAsia="ru-RU"/>
        </w:rPr>
        <w:t>и</w:t>
      </w:r>
      <w:r w:rsidRPr="00131EF2">
        <w:rPr>
          <w:rFonts w:eastAsia="Times New Roman"/>
          <w:color w:val="000000"/>
          <w:lang w:val="ru-RU" w:eastAsia="ru-RU"/>
        </w:rPr>
        <w:t>низации, так ха</w:t>
      </w:r>
      <w:r w:rsidRPr="00131EF2">
        <w:rPr>
          <w:rFonts w:eastAsia="Times New Roman"/>
          <w:color w:val="000000"/>
          <w:lang w:val="ru-RU" w:eastAsia="ru-RU"/>
        </w:rPr>
        <w:softHyphen/>
        <w:t xml:space="preserve">рактерные для древесных растений. </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color w:val="000000"/>
          <w:lang w:val="ru-RU" w:eastAsia="ru-RU"/>
        </w:rPr>
        <w:t>Таким образом, научные успехи в области физиологии растений – основа успеха многих наук. Благодаря этим успехам сельское хозяйство оказалось сп</w:t>
      </w:r>
      <w:r w:rsidRPr="00131EF2">
        <w:rPr>
          <w:rFonts w:eastAsia="Times New Roman"/>
          <w:color w:val="000000"/>
          <w:lang w:val="ru-RU" w:eastAsia="ru-RU"/>
        </w:rPr>
        <w:t>о</w:t>
      </w:r>
      <w:r w:rsidRPr="00131EF2">
        <w:rPr>
          <w:rFonts w:eastAsia="Times New Roman"/>
          <w:color w:val="000000"/>
          <w:lang w:val="ru-RU" w:eastAsia="ru-RU"/>
        </w:rPr>
        <w:t>собным кормить все возрастающее население земного шара. Обеспечение чел</w:t>
      </w:r>
      <w:r w:rsidRPr="00131EF2">
        <w:rPr>
          <w:rFonts w:eastAsia="Times New Roman"/>
          <w:color w:val="000000"/>
          <w:lang w:val="ru-RU" w:eastAsia="ru-RU"/>
        </w:rPr>
        <w:t>о</w:t>
      </w:r>
      <w:r w:rsidRPr="00131EF2">
        <w:rPr>
          <w:rFonts w:eastAsia="Times New Roman"/>
          <w:color w:val="000000"/>
          <w:lang w:val="ru-RU" w:eastAsia="ru-RU"/>
        </w:rPr>
        <w:lastRenderedPageBreak/>
        <w:t>вечества продуктами питания в будущем связано с продолжением исследов</w:t>
      </w:r>
      <w:r w:rsidRPr="00131EF2">
        <w:rPr>
          <w:rFonts w:eastAsia="Times New Roman"/>
          <w:color w:val="000000"/>
          <w:lang w:val="ru-RU" w:eastAsia="ru-RU"/>
        </w:rPr>
        <w:t>а</w:t>
      </w:r>
      <w:r w:rsidRPr="00131EF2">
        <w:rPr>
          <w:rFonts w:eastAsia="Times New Roman"/>
          <w:color w:val="000000"/>
          <w:lang w:val="ru-RU" w:eastAsia="ru-RU"/>
        </w:rPr>
        <w:t>ний в области роста растений, созданием способов ведения хозяйства, обесп</w:t>
      </w:r>
      <w:r w:rsidRPr="00131EF2">
        <w:rPr>
          <w:rFonts w:eastAsia="Times New Roman"/>
          <w:color w:val="000000"/>
          <w:lang w:val="ru-RU" w:eastAsia="ru-RU"/>
        </w:rPr>
        <w:t>е</w:t>
      </w:r>
      <w:r w:rsidRPr="00131EF2">
        <w:rPr>
          <w:rFonts w:eastAsia="Times New Roman"/>
          <w:color w:val="000000"/>
          <w:lang w:val="ru-RU" w:eastAsia="ru-RU"/>
        </w:rPr>
        <w:t>чивающего оптимальную продуктивность. Интенсивность таких исследований зависит от того, какое значение и внимание будет уделяться сельскому хозяйс</w:t>
      </w:r>
      <w:r w:rsidRPr="00131EF2">
        <w:rPr>
          <w:rFonts w:eastAsia="Times New Roman"/>
          <w:color w:val="000000"/>
          <w:lang w:val="ru-RU" w:eastAsia="ru-RU"/>
        </w:rPr>
        <w:t>т</w:t>
      </w:r>
      <w:r w:rsidRPr="00131EF2">
        <w:rPr>
          <w:rFonts w:eastAsia="Times New Roman"/>
          <w:color w:val="000000"/>
          <w:lang w:val="ru-RU" w:eastAsia="ru-RU"/>
        </w:rPr>
        <w:t>ву и научным исследованиям в области растениеводства и физиологии раст</w:t>
      </w:r>
      <w:r w:rsidRPr="00131EF2">
        <w:rPr>
          <w:rFonts w:eastAsia="Times New Roman"/>
          <w:color w:val="000000"/>
          <w:lang w:val="ru-RU" w:eastAsia="ru-RU"/>
        </w:rPr>
        <w:t>е</w:t>
      </w:r>
      <w:r w:rsidRPr="00131EF2">
        <w:rPr>
          <w:rFonts w:eastAsia="Times New Roman"/>
          <w:color w:val="000000"/>
          <w:lang w:val="ru-RU" w:eastAsia="ru-RU"/>
        </w:rPr>
        <w:t>ний.</w:t>
      </w:r>
    </w:p>
    <w:p w:rsidR="00131EF2" w:rsidRPr="00131EF2" w:rsidRDefault="00131EF2" w:rsidP="00131EF2">
      <w:pPr>
        <w:shd w:val="clear" w:color="auto" w:fill="FFFFFF"/>
        <w:ind w:firstLine="709"/>
        <w:jc w:val="both"/>
        <w:rPr>
          <w:rFonts w:eastAsia="Times New Roman"/>
          <w:color w:val="000000"/>
          <w:lang w:val="ru-RU" w:eastAsia="ru-RU"/>
        </w:rPr>
      </w:pPr>
      <w:r w:rsidRPr="00131EF2">
        <w:rPr>
          <w:rFonts w:eastAsia="Times New Roman"/>
          <w:b/>
          <w:color w:val="000000"/>
          <w:lang w:val="ru-RU" w:eastAsia="ru-RU"/>
        </w:rPr>
        <w:t xml:space="preserve">Методы современной физиологии растений. </w:t>
      </w:r>
      <w:r w:rsidRPr="00131EF2">
        <w:rPr>
          <w:rFonts w:eastAsia="Times New Roman"/>
          <w:color w:val="000000"/>
          <w:lang w:val="ru-RU" w:eastAsia="ru-RU"/>
        </w:rPr>
        <w:t>Физиология растений должна не просто описать процессы, происходящие в организме, но и объя</w:t>
      </w:r>
      <w:r w:rsidRPr="00131EF2">
        <w:rPr>
          <w:rFonts w:eastAsia="Times New Roman"/>
          <w:color w:val="000000"/>
          <w:lang w:val="ru-RU" w:eastAsia="ru-RU"/>
        </w:rPr>
        <w:t>с</w:t>
      </w:r>
      <w:r w:rsidRPr="00131EF2">
        <w:rPr>
          <w:rFonts w:eastAsia="Times New Roman"/>
          <w:color w:val="000000"/>
          <w:lang w:val="ru-RU" w:eastAsia="ru-RU"/>
        </w:rPr>
        <w:t>нить их механизмы, взаимосвязи одного с другим. В этой связи физиология растений – наука экспериментальная. Главный метод изучения – эксперимент (опыт). Только проводя опыты в разных условиях, можно изучить процесс.</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Вегетационный метод – лабораторный метод изучения растений, закл</w:t>
      </w:r>
      <w:r w:rsidRPr="00131EF2">
        <w:rPr>
          <w:rFonts w:eastAsia="Times New Roman"/>
          <w:color w:val="000000"/>
          <w:lang w:val="ru-RU" w:eastAsia="ru-RU"/>
        </w:rPr>
        <w:t>ю</w:t>
      </w:r>
      <w:r w:rsidRPr="00131EF2">
        <w:rPr>
          <w:rFonts w:eastAsia="Times New Roman"/>
          <w:color w:val="000000"/>
          <w:lang w:val="ru-RU" w:eastAsia="ru-RU"/>
        </w:rPr>
        <w:t>чающийся в выращивании их в сосудах, помещаемых в вегетационных дом</w:t>
      </w:r>
      <w:r w:rsidRPr="00131EF2">
        <w:rPr>
          <w:rFonts w:eastAsia="Times New Roman"/>
          <w:color w:val="000000"/>
          <w:lang w:val="ru-RU" w:eastAsia="ru-RU"/>
        </w:rPr>
        <w:t>и</w:t>
      </w:r>
      <w:r w:rsidRPr="00131EF2">
        <w:rPr>
          <w:rFonts w:eastAsia="Times New Roman"/>
          <w:color w:val="000000"/>
          <w:lang w:val="ru-RU" w:eastAsia="ru-RU"/>
        </w:rPr>
        <w:t>ках, где искусственно создаются оптимальные условия. Вершина развития эт</w:t>
      </w:r>
      <w:r w:rsidRPr="00131EF2">
        <w:rPr>
          <w:rFonts w:eastAsia="Times New Roman"/>
          <w:color w:val="000000"/>
          <w:lang w:val="ru-RU" w:eastAsia="ru-RU"/>
        </w:rPr>
        <w:t>о</w:t>
      </w:r>
      <w:r w:rsidRPr="00131EF2">
        <w:rPr>
          <w:rFonts w:eastAsia="Times New Roman"/>
          <w:color w:val="000000"/>
          <w:lang w:val="ru-RU" w:eastAsia="ru-RU"/>
        </w:rPr>
        <w:t>го метода – создание фитотронов – станций искусственного климата, где раст</w:t>
      </w:r>
      <w:r w:rsidRPr="00131EF2">
        <w:rPr>
          <w:rFonts w:eastAsia="Times New Roman"/>
          <w:color w:val="000000"/>
          <w:lang w:val="ru-RU" w:eastAsia="ru-RU"/>
        </w:rPr>
        <w:t>е</w:t>
      </w:r>
      <w:r w:rsidRPr="00131EF2">
        <w:rPr>
          <w:rFonts w:eastAsia="Times New Roman"/>
          <w:color w:val="000000"/>
          <w:lang w:val="ru-RU" w:eastAsia="ru-RU"/>
        </w:rPr>
        <w:t>ния можно выращивать без солнца (искусственные источники света), без почвы (гидропоника, аэропоника, иониты и т.д.), без воздуха (искусственные газовые смеси различного содержания СО</w:t>
      </w:r>
      <w:r w:rsidRPr="00131EF2">
        <w:rPr>
          <w:rFonts w:eastAsia="Times New Roman"/>
          <w:color w:val="000000"/>
          <w:vertAlign w:val="subscript"/>
          <w:lang w:val="ru-RU" w:eastAsia="ru-RU"/>
        </w:rPr>
        <w:t>2</w:t>
      </w:r>
      <w:r w:rsidRPr="00131EF2">
        <w:rPr>
          <w:rFonts w:eastAsia="Times New Roman"/>
          <w:color w:val="000000"/>
          <w:lang w:val="ru-RU" w:eastAsia="ru-RU"/>
        </w:rPr>
        <w:t xml:space="preserve"> и О</w:t>
      </w:r>
      <w:r w:rsidRPr="00131EF2">
        <w:rPr>
          <w:rFonts w:eastAsia="Times New Roman"/>
          <w:color w:val="000000"/>
          <w:vertAlign w:val="subscript"/>
          <w:lang w:val="ru-RU" w:eastAsia="ru-RU"/>
        </w:rPr>
        <w:t>2</w:t>
      </w:r>
      <w:r w:rsidRPr="00131EF2">
        <w:rPr>
          <w:rFonts w:eastAsia="Times New Roman"/>
          <w:color w:val="000000"/>
          <w:lang w:val="ru-RU" w:eastAsia="ru-RU"/>
        </w:rPr>
        <w:t>) в контролируемых и регулируемых у</w:t>
      </w:r>
      <w:r w:rsidRPr="00131EF2">
        <w:rPr>
          <w:rFonts w:eastAsia="Times New Roman"/>
          <w:color w:val="000000"/>
          <w:lang w:val="ru-RU" w:eastAsia="ru-RU"/>
        </w:rPr>
        <w:t>с</w:t>
      </w:r>
      <w:r w:rsidRPr="00131EF2">
        <w:rPr>
          <w:rFonts w:eastAsia="Times New Roman"/>
          <w:color w:val="000000"/>
          <w:lang w:val="ru-RU" w:eastAsia="ru-RU"/>
        </w:rPr>
        <w:t>ловиях температуры и влажности. В этом случае потенциальные возможности получения высокого урожая сельскохозяйственных растений реализуются в большей степени, чем в природных условиях.</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С помощью вегетационных методов накоплены большие знания и сделан ряд открытий: выявлены закономерности фотосинтеза, дыхания, минерального питания, изучен водный обмен, адаптация растений к неблагоприятным усл</w:t>
      </w:r>
      <w:r w:rsidRPr="00131EF2">
        <w:rPr>
          <w:rFonts w:eastAsia="Times New Roman"/>
          <w:color w:val="000000"/>
          <w:lang w:val="ru-RU" w:eastAsia="ru-RU"/>
        </w:rPr>
        <w:t>о</w:t>
      </w:r>
      <w:r w:rsidRPr="00131EF2">
        <w:rPr>
          <w:rFonts w:eastAsia="Times New Roman"/>
          <w:color w:val="000000"/>
          <w:lang w:val="ru-RU" w:eastAsia="ru-RU"/>
        </w:rPr>
        <w:t>виям, установлено взаимовлияние света и темноты на переход от вегетативного к репродуктивному развитию, открыты фитогормоны. Кроме этого, вегетац</w:t>
      </w:r>
      <w:r w:rsidRPr="00131EF2">
        <w:rPr>
          <w:rFonts w:eastAsia="Times New Roman"/>
          <w:color w:val="000000"/>
          <w:lang w:val="ru-RU" w:eastAsia="ru-RU"/>
        </w:rPr>
        <w:t>и</w:t>
      </w:r>
      <w:r w:rsidRPr="00131EF2">
        <w:rPr>
          <w:rFonts w:eastAsia="Times New Roman"/>
          <w:color w:val="000000"/>
          <w:lang w:val="ru-RU" w:eastAsia="ru-RU"/>
        </w:rPr>
        <w:t>онные методы помогли узнать, какие изменения происходят под влиянием ра</w:t>
      </w:r>
      <w:r w:rsidRPr="00131EF2">
        <w:rPr>
          <w:rFonts w:eastAsia="Times New Roman"/>
          <w:color w:val="000000"/>
          <w:lang w:val="ru-RU" w:eastAsia="ru-RU"/>
        </w:rPr>
        <w:t>с</w:t>
      </w:r>
      <w:r w:rsidRPr="00131EF2">
        <w:rPr>
          <w:rFonts w:eastAsia="Times New Roman"/>
          <w:color w:val="000000"/>
          <w:lang w:val="ru-RU" w:eastAsia="ru-RU"/>
        </w:rPr>
        <w:t>тений в окружающей среде.</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Среди полевых методов выделяют мелкоделяночные испытания, а вп</w:t>
      </w:r>
      <w:r w:rsidRPr="00131EF2">
        <w:rPr>
          <w:rFonts w:eastAsia="Times New Roman"/>
          <w:color w:val="000000"/>
          <w:lang w:val="ru-RU" w:eastAsia="ru-RU"/>
        </w:rPr>
        <w:t>о</w:t>
      </w:r>
      <w:r w:rsidRPr="00131EF2">
        <w:rPr>
          <w:rFonts w:eastAsia="Times New Roman"/>
          <w:color w:val="000000"/>
          <w:lang w:val="ru-RU" w:eastAsia="ru-RU"/>
        </w:rPr>
        <w:t>следствии испытания и на больших площадях.</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 xml:space="preserve">В 1930-50-е гг. начали успешно развиваться такие науки, как биохимия, биофизика, цитология, генетика, молекулярная биология. Физиологи растений стали использовать методы этих наук в своих исследованиях в виде частных методик. </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Один из первых методов – электронная микроскопия (позволяет получать изображение объектов с максимальным увеличением до 10</w:t>
      </w:r>
      <w:r w:rsidRPr="00131EF2">
        <w:rPr>
          <w:rFonts w:eastAsia="Times New Roman"/>
          <w:color w:val="000000"/>
          <w:vertAlign w:val="superscript"/>
          <w:lang w:val="ru-RU" w:eastAsia="ru-RU"/>
        </w:rPr>
        <w:t>6</w:t>
      </w:r>
      <w:r w:rsidRPr="00131EF2">
        <w:rPr>
          <w:rFonts w:eastAsia="Times New Roman"/>
          <w:color w:val="000000"/>
          <w:lang w:val="ru-RU" w:eastAsia="ru-RU"/>
        </w:rPr>
        <w:t xml:space="preserve"> раз, благодаря и</w:t>
      </w:r>
      <w:r w:rsidRPr="00131EF2">
        <w:rPr>
          <w:rFonts w:eastAsia="Times New Roman"/>
          <w:color w:val="000000"/>
          <w:lang w:val="ru-RU" w:eastAsia="ru-RU"/>
        </w:rPr>
        <w:t>с</w:t>
      </w:r>
      <w:r w:rsidRPr="00131EF2">
        <w:rPr>
          <w:rFonts w:eastAsia="Times New Roman"/>
          <w:color w:val="000000"/>
          <w:lang w:val="ru-RU" w:eastAsia="ru-RU"/>
        </w:rPr>
        <w:t>пользованию, в отличие от оптического микроскопа, вместо светового потока, пучка электронов с энергиями 200 эВ ÷400 кэВ и более. Так, например, выяв</w:t>
      </w:r>
      <w:r w:rsidRPr="00131EF2">
        <w:rPr>
          <w:rFonts w:eastAsia="Times New Roman"/>
          <w:color w:val="000000"/>
          <w:lang w:val="ru-RU" w:eastAsia="ru-RU"/>
        </w:rPr>
        <w:t>и</w:t>
      </w:r>
      <w:r w:rsidRPr="00131EF2">
        <w:rPr>
          <w:rFonts w:eastAsia="Times New Roman"/>
          <w:color w:val="000000"/>
          <w:lang w:val="ru-RU" w:eastAsia="ru-RU"/>
        </w:rPr>
        <w:t>ли, что хлоропласт – это не гомогенная, а очень сложная система, окруженная двойной мембраной.</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 xml:space="preserve">В настоящее время используются: </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 xml:space="preserve">инфракрасная микроскопия – метод исследования путем наблюдения образцов через микроскоп в инфракрасном свете; </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lastRenderedPageBreak/>
        <w:t>флуоресцентная микроскопия – метод получения увеличенного из</w:t>
      </w:r>
      <w:r w:rsidRPr="00131EF2">
        <w:rPr>
          <w:rFonts w:eastAsia="Times New Roman"/>
          <w:color w:val="000000"/>
          <w:lang w:val="ru-RU" w:eastAsia="ru-RU"/>
        </w:rPr>
        <w:t>о</w:t>
      </w:r>
      <w:r w:rsidRPr="00131EF2">
        <w:rPr>
          <w:rFonts w:eastAsia="Times New Roman"/>
          <w:color w:val="000000"/>
          <w:lang w:val="ru-RU" w:eastAsia="ru-RU"/>
        </w:rPr>
        <w:t>бражения с использованием люминесценции возбужденных атомов и молекул образца;</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атомно-силовая микроскопия – позволяет определить рельеф поверхн</w:t>
      </w:r>
      <w:r w:rsidRPr="00131EF2">
        <w:rPr>
          <w:rFonts w:eastAsia="Times New Roman"/>
          <w:color w:val="000000"/>
          <w:lang w:val="ru-RU" w:eastAsia="ru-RU"/>
        </w:rPr>
        <w:t>о</w:t>
      </w:r>
      <w:r w:rsidRPr="00131EF2">
        <w:rPr>
          <w:rFonts w:eastAsia="Times New Roman"/>
          <w:color w:val="000000"/>
          <w:lang w:val="ru-RU" w:eastAsia="ru-RU"/>
        </w:rPr>
        <w:t>сти образца с разрешением от 10</w:t>
      </w:r>
      <w:r w:rsidRPr="00131EF2">
        <w:rPr>
          <w:rFonts w:eastAsia="Times New Roman"/>
          <w:color w:val="000000"/>
          <w:vertAlign w:val="superscript"/>
          <w:lang w:val="ru-RU" w:eastAsia="ru-RU"/>
        </w:rPr>
        <w:t>−9</w:t>
      </w:r>
      <w:r w:rsidRPr="00131EF2">
        <w:rPr>
          <w:rFonts w:eastAsia="Times New Roman"/>
          <w:color w:val="000000"/>
          <w:lang w:val="ru-RU" w:eastAsia="ru-RU"/>
        </w:rPr>
        <w:t xml:space="preserve"> м до атомарного.</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Еще один метод – дифференциальное центрифугирование, позволяющее разделить и исследовать отдельные клеточные органеллы. Если осторожно ра</w:t>
      </w:r>
      <w:r w:rsidRPr="00131EF2">
        <w:rPr>
          <w:rFonts w:eastAsia="Times New Roman"/>
          <w:color w:val="000000"/>
          <w:lang w:val="ru-RU" w:eastAsia="ru-RU"/>
        </w:rPr>
        <w:t>с</w:t>
      </w:r>
      <w:r w:rsidRPr="00131EF2">
        <w:rPr>
          <w:rFonts w:eastAsia="Times New Roman"/>
          <w:color w:val="000000"/>
          <w:lang w:val="ru-RU" w:eastAsia="ru-RU"/>
        </w:rPr>
        <w:t>тереть клетки в соответствующей среде, тогда часть клеточных органелл можно выделить в интактном, неповрежденном состоянии. Органеллы, имеющие ра</w:t>
      </w:r>
      <w:r w:rsidRPr="00131EF2">
        <w:rPr>
          <w:rFonts w:eastAsia="Times New Roman"/>
          <w:color w:val="000000"/>
          <w:lang w:val="ru-RU" w:eastAsia="ru-RU"/>
        </w:rPr>
        <w:t>з</w:t>
      </w:r>
      <w:r w:rsidRPr="00131EF2">
        <w:rPr>
          <w:rFonts w:eastAsia="Times New Roman"/>
          <w:color w:val="000000"/>
          <w:lang w:val="ru-RU" w:eastAsia="ru-RU"/>
        </w:rPr>
        <w:t>ную плотность, разделяют при постоянно увеличивающихся оборотах. Так, я</w:t>
      </w:r>
      <w:r w:rsidRPr="00131EF2">
        <w:rPr>
          <w:rFonts w:eastAsia="Times New Roman"/>
          <w:color w:val="000000"/>
          <w:lang w:val="ru-RU" w:eastAsia="ru-RU"/>
        </w:rPr>
        <w:t>д</w:t>
      </w:r>
      <w:r w:rsidRPr="00131EF2">
        <w:rPr>
          <w:rFonts w:eastAsia="Times New Roman"/>
          <w:color w:val="000000"/>
          <w:lang w:val="ru-RU" w:eastAsia="ru-RU"/>
        </w:rPr>
        <w:t xml:space="preserve">ра и хлоропласты осаждаются при сравнительно небольших скоростях (1000-3000 </w:t>
      </w:r>
      <w:r w:rsidRPr="00131EF2">
        <w:rPr>
          <w:rFonts w:eastAsia="Times New Roman"/>
          <w:color w:val="000000"/>
          <w:lang w:eastAsia="ru-RU"/>
        </w:rPr>
        <w:t>g</w:t>
      </w:r>
      <w:r w:rsidRPr="00131EF2">
        <w:rPr>
          <w:rFonts w:eastAsia="Times New Roman"/>
          <w:color w:val="000000"/>
          <w:lang w:val="ru-RU" w:eastAsia="ru-RU"/>
        </w:rPr>
        <w:t xml:space="preserve">); митохондрии переходят в осадок приблизительно при 10 000 </w:t>
      </w:r>
      <w:r w:rsidRPr="00131EF2">
        <w:rPr>
          <w:rFonts w:eastAsia="Times New Roman"/>
          <w:color w:val="000000"/>
          <w:lang w:eastAsia="ru-RU"/>
        </w:rPr>
        <w:t>g</w:t>
      </w:r>
      <w:r w:rsidRPr="00131EF2">
        <w:rPr>
          <w:rFonts w:eastAsia="Times New Roman"/>
          <w:color w:val="000000"/>
          <w:lang w:val="ru-RU" w:eastAsia="ru-RU"/>
        </w:rPr>
        <w:t>, риб</w:t>
      </w:r>
      <w:r w:rsidRPr="00131EF2">
        <w:rPr>
          <w:rFonts w:eastAsia="Times New Roman"/>
          <w:color w:val="000000"/>
          <w:lang w:val="ru-RU" w:eastAsia="ru-RU"/>
        </w:rPr>
        <w:t>о</w:t>
      </w:r>
      <w:r w:rsidRPr="00131EF2">
        <w:rPr>
          <w:rFonts w:eastAsia="Times New Roman"/>
          <w:color w:val="000000"/>
          <w:lang w:val="ru-RU" w:eastAsia="ru-RU"/>
        </w:rPr>
        <w:t xml:space="preserve">сомы около 30 000 </w:t>
      </w:r>
      <w:r w:rsidRPr="00131EF2">
        <w:rPr>
          <w:rFonts w:eastAsia="Times New Roman"/>
          <w:color w:val="000000"/>
          <w:lang w:eastAsia="ru-RU"/>
        </w:rPr>
        <w:t>g</w:t>
      </w:r>
      <w:r w:rsidRPr="00131EF2">
        <w:rPr>
          <w:rFonts w:eastAsia="Times New Roman"/>
          <w:color w:val="000000"/>
          <w:lang w:val="ru-RU" w:eastAsia="ru-RU"/>
        </w:rPr>
        <w:t xml:space="preserve"> и т.д.</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Хроматография – метод разделения и анализа смесей веществ, а также изучения физико-химических свойств веществ. Основан на распределении в</w:t>
      </w:r>
      <w:r w:rsidRPr="00131EF2">
        <w:rPr>
          <w:rFonts w:eastAsia="Times New Roman"/>
          <w:color w:val="000000"/>
          <w:lang w:val="ru-RU" w:eastAsia="ru-RU"/>
        </w:rPr>
        <w:t>е</w:t>
      </w:r>
      <w:r w:rsidRPr="00131EF2">
        <w:rPr>
          <w:rFonts w:eastAsia="Times New Roman"/>
          <w:color w:val="000000"/>
          <w:lang w:val="ru-RU" w:eastAsia="ru-RU"/>
        </w:rPr>
        <w:t>ществ между двумя фазами – неподвижной (твёрдая фаза или жидкость, св</w:t>
      </w:r>
      <w:r w:rsidRPr="00131EF2">
        <w:rPr>
          <w:rFonts w:eastAsia="Times New Roman"/>
          <w:color w:val="000000"/>
          <w:lang w:val="ru-RU" w:eastAsia="ru-RU"/>
        </w:rPr>
        <w:t>я</w:t>
      </w:r>
      <w:r w:rsidRPr="00131EF2">
        <w:rPr>
          <w:rFonts w:eastAsia="Times New Roman"/>
          <w:color w:val="000000"/>
          <w:lang w:val="ru-RU" w:eastAsia="ru-RU"/>
        </w:rPr>
        <w:t>занная на инертном носителе) и подвижной (газовая или жидкая фаза, элюент). Название метода связано с первыми экспериментами по хроматографии, в ходе которых разработчик метода М.С. Цвет разделял ярко окрашенные растител</w:t>
      </w:r>
      <w:r w:rsidRPr="00131EF2">
        <w:rPr>
          <w:rFonts w:eastAsia="Times New Roman"/>
          <w:color w:val="000000"/>
          <w:lang w:val="ru-RU" w:eastAsia="ru-RU"/>
        </w:rPr>
        <w:t>ь</w:t>
      </w:r>
      <w:r w:rsidRPr="00131EF2">
        <w:rPr>
          <w:rFonts w:eastAsia="Times New Roman"/>
          <w:color w:val="000000"/>
          <w:lang w:val="ru-RU" w:eastAsia="ru-RU"/>
        </w:rPr>
        <w:t>ные пигменты.</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 xml:space="preserve">В настоящее время используются: </w:t>
      </w:r>
    </w:p>
    <w:p w:rsidR="00131EF2" w:rsidRPr="00131EF2" w:rsidRDefault="00131EF2" w:rsidP="00131EF2">
      <w:pPr>
        <w:pStyle w:val="a9"/>
        <w:numPr>
          <w:ilvl w:val="0"/>
          <w:numId w:val="1"/>
        </w:numPr>
        <w:shd w:val="clear" w:color="auto" w:fill="FFFFFF"/>
        <w:tabs>
          <w:tab w:val="left" w:pos="370"/>
          <w:tab w:val="left" w:pos="709"/>
          <w:tab w:val="left" w:pos="993"/>
        </w:tabs>
        <w:ind w:left="0" w:firstLine="709"/>
        <w:jc w:val="both"/>
        <w:rPr>
          <w:rFonts w:eastAsia="Times New Roman"/>
          <w:color w:val="000000"/>
          <w:lang w:val="ru-RU" w:eastAsia="ru-RU"/>
        </w:rPr>
      </w:pPr>
      <w:r w:rsidRPr="00131EF2">
        <w:rPr>
          <w:rFonts w:eastAsia="Times New Roman"/>
          <w:color w:val="000000"/>
          <w:lang w:val="ru-RU" w:eastAsia="ru-RU"/>
        </w:rPr>
        <w:t>тонкослойная хроматография – в качестве неподвижной фазы испол</w:t>
      </w:r>
      <w:r w:rsidRPr="00131EF2">
        <w:rPr>
          <w:rFonts w:eastAsia="Times New Roman"/>
          <w:color w:val="000000"/>
          <w:lang w:val="ru-RU" w:eastAsia="ru-RU"/>
        </w:rPr>
        <w:t>ь</w:t>
      </w:r>
      <w:r w:rsidRPr="00131EF2">
        <w:rPr>
          <w:rFonts w:eastAsia="Times New Roman"/>
          <w:color w:val="000000"/>
          <w:lang w:val="ru-RU" w:eastAsia="ru-RU"/>
        </w:rPr>
        <w:t>зуется тонкий слой адсорбента. Метод основан на том, что разделяемые вещ</w:t>
      </w:r>
      <w:r w:rsidRPr="00131EF2">
        <w:rPr>
          <w:rFonts w:eastAsia="Times New Roman"/>
          <w:color w:val="000000"/>
          <w:lang w:val="ru-RU" w:eastAsia="ru-RU"/>
        </w:rPr>
        <w:t>е</w:t>
      </w:r>
      <w:r w:rsidRPr="00131EF2">
        <w:rPr>
          <w:rFonts w:eastAsia="Times New Roman"/>
          <w:color w:val="000000"/>
          <w:lang w:val="ru-RU" w:eastAsia="ru-RU"/>
        </w:rPr>
        <w:t>ства по-разному распределяются между сорбирующим слоем и протекающим через него элюентом, вследствие чего расстояние, на которое эти вещества смещаются по слою за одно и то же время, различается;</w:t>
      </w:r>
    </w:p>
    <w:p w:rsidR="00131EF2" w:rsidRPr="00131EF2" w:rsidRDefault="00131EF2" w:rsidP="00131EF2">
      <w:pPr>
        <w:pStyle w:val="a9"/>
        <w:numPr>
          <w:ilvl w:val="0"/>
          <w:numId w:val="1"/>
        </w:numPr>
        <w:shd w:val="clear" w:color="auto" w:fill="FFFFFF"/>
        <w:tabs>
          <w:tab w:val="left" w:pos="370"/>
          <w:tab w:val="left" w:pos="709"/>
          <w:tab w:val="left" w:pos="993"/>
        </w:tabs>
        <w:ind w:left="0" w:firstLine="709"/>
        <w:jc w:val="both"/>
        <w:rPr>
          <w:rFonts w:eastAsia="Times New Roman"/>
          <w:color w:val="000000"/>
          <w:lang w:val="ru-RU" w:eastAsia="ru-RU"/>
        </w:rPr>
      </w:pPr>
      <w:r w:rsidRPr="00131EF2">
        <w:rPr>
          <w:rFonts w:eastAsia="Times New Roman"/>
          <w:color w:val="000000"/>
          <w:lang w:val="ru-RU" w:eastAsia="ru-RU"/>
        </w:rPr>
        <w:t>высокоэффективная жидкостная хроматография (ВЭЖХ) – один из э</w:t>
      </w:r>
      <w:r w:rsidRPr="00131EF2">
        <w:rPr>
          <w:rFonts w:eastAsia="Times New Roman"/>
          <w:color w:val="000000"/>
          <w:lang w:val="ru-RU" w:eastAsia="ru-RU"/>
        </w:rPr>
        <w:t>ф</w:t>
      </w:r>
      <w:r w:rsidRPr="00131EF2">
        <w:rPr>
          <w:rFonts w:eastAsia="Times New Roman"/>
          <w:color w:val="000000"/>
          <w:lang w:val="ru-RU" w:eastAsia="ru-RU"/>
        </w:rPr>
        <w:t>фективных методов разделения сложных смесей веществ. Принцип ВЭЖХ с</w:t>
      </w:r>
      <w:r w:rsidRPr="00131EF2">
        <w:rPr>
          <w:rFonts w:eastAsia="Times New Roman"/>
          <w:color w:val="000000"/>
          <w:lang w:val="ru-RU" w:eastAsia="ru-RU"/>
        </w:rPr>
        <w:t>о</w:t>
      </w:r>
      <w:r w:rsidRPr="00131EF2">
        <w:rPr>
          <w:rFonts w:eastAsia="Times New Roman"/>
          <w:color w:val="000000"/>
          <w:lang w:val="ru-RU" w:eastAsia="ru-RU"/>
        </w:rPr>
        <w:t>стоит в разделении компонентов смеси, основанном на различии в равновесном распределении их между двумя несмешивающимися фазами, одна из которых неподвижна, а другая подвижна (элюент).</w:t>
      </w:r>
    </w:p>
    <w:p w:rsidR="00131EF2" w:rsidRPr="00131EF2" w:rsidRDefault="00131EF2" w:rsidP="00131EF2">
      <w:pPr>
        <w:pStyle w:val="a9"/>
        <w:numPr>
          <w:ilvl w:val="0"/>
          <w:numId w:val="1"/>
        </w:numPr>
        <w:shd w:val="clear" w:color="auto" w:fill="FFFFFF"/>
        <w:tabs>
          <w:tab w:val="left" w:pos="370"/>
          <w:tab w:val="left" w:pos="709"/>
          <w:tab w:val="left" w:pos="993"/>
        </w:tabs>
        <w:ind w:left="0" w:firstLine="709"/>
        <w:jc w:val="both"/>
        <w:rPr>
          <w:rFonts w:eastAsia="Times New Roman"/>
          <w:color w:val="000000"/>
          <w:lang w:val="ru-RU" w:eastAsia="ru-RU"/>
        </w:rPr>
      </w:pPr>
      <w:r w:rsidRPr="00131EF2">
        <w:rPr>
          <w:rFonts w:eastAsia="Times New Roman"/>
          <w:color w:val="000000"/>
          <w:lang w:val="ru-RU" w:eastAsia="ru-RU"/>
        </w:rPr>
        <w:t>газо-жидкостная хроматография – разделение газовой смеси вследствие различной растворимости компонентов пробы в жидкости или различной ст</w:t>
      </w:r>
      <w:r w:rsidRPr="00131EF2">
        <w:rPr>
          <w:rFonts w:eastAsia="Times New Roman"/>
          <w:color w:val="000000"/>
          <w:lang w:val="ru-RU" w:eastAsia="ru-RU"/>
        </w:rPr>
        <w:t>а</w:t>
      </w:r>
      <w:r w:rsidRPr="00131EF2">
        <w:rPr>
          <w:rFonts w:eastAsia="Times New Roman"/>
          <w:color w:val="000000"/>
          <w:lang w:val="ru-RU" w:eastAsia="ru-RU"/>
        </w:rPr>
        <w:t>бильности образующихся комплексов. Неподвижной фазой служит жидкость, нанесенная на инертный носитель, подвижной – газ.</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Атомно-абсорбционная спектрометрия (ААС) – метод количественного элементного анализа (современные методики атомно-абсорбционного опред</w:t>
      </w:r>
      <w:r w:rsidRPr="00131EF2">
        <w:rPr>
          <w:rFonts w:eastAsia="Times New Roman"/>
          <w:color w:val="000000"/>
          <w:lang w:val="ru-RU" w:eastAsia="ru-RU"/>
        </w:rPr>
        <w:t>е</w:t>
      </w:r>
      <w:r w:rsidRPr="00131EF2">
        <w:rPr>
          <w:rFonts w:eastAsia="Times New Roman"/>
          <w:color w:val="000000"/>
          <w:lang w:val="ru-RU" w:eastAsia="ru-RU"/>
        </w:rPr>
        <w:t>ления позволяют определить содержание почти 70 элементов Периодической системы) по атомным спектрам поглощения (абсорбции).</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Масс-спектрометрия – метод исследования и идентификации вещества, позволяющий определять концентрацию различных компонентов в нем (из</w:t>
      </w:r>
      <w:r w:rsidRPr="00131EF2">
        <w:rPr>
          <w:rFonts w:eastAsia="Times New Roman"/>
          <w:color w:val="000000"/>
          <w:lang w:val="ru-RU" w:eastAsia="ru-RU"/>
        </w:rPr>
        <w:t>о</w:t>
      </w:r>
      <w:r w:rsidRPr="00131EF2">
        <w:rPr>
          <w:rFonts w:eastAsia="Times New Roman"/>
          <w:color w:val="000000"/>
          <w:lang w:val="ru-RU" w:eastAsia="ru-RU"/>
        </w:rPr>
        <w:t>топный, элементный или химический состав). Основой для измерения служит ионизация компонентов, позволяющая физически различать компоненты на о</w:t>
      </w:r>
      <w:r w:rsidRPr="00131EF2">
        <w:rPr>
          <w:rFonts w:eastAsia="Times New Roman"/>
          <w:color w:val="000000"/>
          <w:lang w:val="ru-RU" w:eastAsia="ru-RU"/>
        </w:rPr>
        <w:t>с</w:t>
      </w:r>
      <w:r w:rsidRPr="00131EF2">
        <w:rPr>
          <w:rFonts w:eastAsia="Times New Roman"/>
          <w:color w:val="000000"/>
          <w:lang w:val="ru-RU" w:eastAsia="ru-RU"/>
        </w:rPr>
        <w:lastRenderedPageBreak/>
        <w:t>нове характеризующего их отношения массы к заряду и, измеряя интенси</w:t>
      </w:r>
      <w:r w:rsidRPr="00131EF2">
        <w:rPr>
          <w:rFonts w:eastAsia="Times New Roman"/>
          <w:color w:val="000000"/>
          <w:lang w:val="ru-RU" w:eastAsia="ru-RU"/>
        </w:rPr>
        <w:t>в</w:t>
      </w:r>
      <w:r w:rsidRPr="00131EF2">
        <w:rPr>
          <w:rFonts w:eastAsia="Times New Roman"/>
          <w:color w:val="000000"/>
          <w:lang w:val="ru-RU" w:eastAsia="ru-RU"/>
        </w:rPr>
        <w:t>ность ионного тока, производить отдельный подсчёт доли каждого из комп</w:t>
      </w:r>
      <w:r w:rsidRPr="00131EF2">
        <w:rPr>
          <w:rFonts w:eastAsia="Times New Roman"/>
          <w:color w:val="000000"/>
          <w:lang w:val="ru-RU" w:eastAsia="ru-RU"/>
        </w:rPr>
        <w:t>о</w:t>
      </w:r>
      <w:r w:rsidRPr="00131EF2">
        <w:rPr>
          <w:rFonts w:eastAsia="Times New Roman"/>
          <w:color w:val="000000"/>
          <w:lang w:val="ru-RU" w:eastAsia="ru-RU"/>
        </w:rPr>
        <w:t>нентов (получать масс-спектр вещества).</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Спектрофотометрия – метод исследования растворов и твёрдых веществ, основанный на изучении спектров поглощения в ультрафиолетовой (200-400 нм), видимой (400-760 нм) и инфракрасной (&gt;760 нм) областях спектра. Осно</w:t>
      </w:r>
      <w:r w:rsidRPr="00131EF2">
        <w:rPr>
          <w:rFonts w:eastAsia="Times New Roman"/>
          <w:color w:val="000000"/>
          <w:lang w:val="ru-RU" w:eastAsia="ru-RU"/>
        </w:rPr>
        <w:t>в</w:t>
      </w:r>
      <w:r w:rsidRPr="00131EF2">
        <w:rPr>
          <w:rFonts w:eastAsia="Times New Roman"/>
          <w:color w:val="000000"/>
          <w:lang w:val="ru-RU" w:eastAsia="ru-RU"/>
        </w:rPr>
        <w:t>ная зависимость, изучаемая в спектрофотометрии, – зависимость интенсивн</w:t>
      </w:r>
      <w:r w:rsidRPr="00131EF2">
        <w:rPr>
          <w:rFonts w:eastAsia="Times New Roman"/>
          <w:color w:val="000000"/>
          <w:lang w:val="ru-RU" w:eastAsia="ru-RU"/>
        </w:rPr>
        <w:t>о</w:t>
      </w:r>
      <w:r w:rsidRPr="00131EF2">
        <w:rPr>
          <w:rFonts w:eastAsia="Times New Roman"/>
          <w:color w:val="000000"/>
          <w:lang w:val="ru-RU" w:eastAsia="ru-RU"/>
        </w:rPr>
        <w:t>сти поглощения падающего света от длины волны.</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Метод меченых атомов (радиоизотопный индикаторный метод) – основан на использовании радиоактивных и стабильных изотопов в качестве метки к</w:t>
      </w:r>
      <w:r w:rsidRPr="00131EF2">
        <w:rPr>
          <w:rFonts w:eastAsia="Times New Roman"/>
          <w:color w:val="000000"/>
          <w:lang w:val="ru-RU" w:eastAsia="ru-RU"/>
        </w:rPr>
        <w:t>а</w:t>
      </w:r>
      <w:r w:rsidRPr="00131EF2">
        <w:rPr>
          <w:rFonts w:eastAsia="Times New Roman"/>
          <w:color w:val="000000"/>
          <w:lang w:val="ru-RU" w:eastAsia="ru-RU"/>
        </w:rPr>
        <w:t xml:space="preserve">кого-либо элемента, что позволяет проследить за движением и превращением этого элемента в растении. </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С помощью упомянутых и других методов современной биохимии, би</w:t>
      </w:r>
      <w:r w:rsidRPr="00131EF2">
        <w:rPr>
          <w:rFonts w:eastAsia="Times New Roman"/>
          <w:color w:val="000000"/>
          <w:lang w:val="ru-RU" w:eastAsia="ru-RU"/>
        </w:rPr>
        <w:t>о</w:t>
      </w:r>
      <w:r w:rsidRPr="00131EF2">
        <w:rPr>
          <w:rFonts w:eastAsia="Times New Roman"/>
          <w:color w:val="000000"/>
          <w:lang w:val="ru-RU" w:eastAsia="ru-RU"/>
        </w:rPr>
        <w:t>физики и молекулярной биологии успешно изучают механизмы фотосинтеза, дыхания, транспорта вещества и др.</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Культура тканей – это совокупность методов, используемых для подде</w:t>
      </w:r>
      <w:r w:rsidRPr="00131EF2">
        <w:rPr>
          <w:rFonts w:eastAsia="Times New Roman"/>
          <w:color w:val="000000"/>
          <w:lang w:val="ru-RU" w:eastAsia="ru-RU"/>
        </w:rPr>
        <w:t>р</w:t>
      </w:r>
      <w:r w:rsidRPr="00131EF2">
        <w:rPr>
          <w:rFonts w:eastAsia="Times New Roman"/>
          <w:color w:val="000000"/>
          <w:lang w:val="ru-RU" w:eastAsia="ru-RU"/>
        </w:rPr>
        <w:t>жания или выращивания растительных клеток, тканей или органов в стерил</w:t>
      </w:r>
      <w:r w:rsidRPr="00131EF2">
        <w:rPr>
          <w:rFonts w:eastAsia="Times New Roman"/>
          <w:color w:val="000000"/>
          <w:lang w:val="ru-RU" w:eastAsia="ru-RU"/>
        </w:rPr>
        <w:t>ь</w:t>
      </w:r>
      <w:r w:rsidRPr="00131EF2">
        <w:rPr>
          <w:rFonts w:eastAsia="Times New Roman"/>
          <w:color w:val="000000"/>
          <w:lang w:val="ru-RU" w:eastAsia="ru-RU"/>
        </w:rPr>
        <w:t>ных условиях на питательной среде известного состава. Различные методы в культуре растительных тканей могут предложить определенные преимущества перед традиционными методами размножения, в том числе:</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производство точных копий растений, которые имеют особенно хор</w:t>
      </w:r>
      <w:r w:rsidRPr="00131EF2">
        <w:rPr>
          <w:rFonts w:eastAsia="Times New Roman"/>
          <w:color w:val="000000"/>
          <w:lang w:val="ru-RU" w:eastAsia="ru-RU"/>
        </w:rPr>
        <w:t>о</w:t>
      </w:r>
      <w:r w:rsidRPr="00131EF2">
        <w:rPr>
          <w:rFonts w:eastAsia="Times New Roman"/>
          <w:color w:val="000000"/>
          <w:lang w:val="ru-RU" w:eastAsia="ru-RU"/>
        </w:rPr>
        <w:t>шие цветы, фрукты или другие желательные черты;</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для быстрого получения зрелых растений;</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производство кратных растений при отсутствии семян или необход</w:t>
      </w:r>
      <w:r w:rsidRPr="00131EF2">
        <w:rPr>
          <w:rFonts w:eastAsia="Times New Roman"/>
          <w:color w:val="000000"/>
          <w:lang w:val="ru-RU" w:eastAsia="ru-RU"/>
        </w:rPr>
        <w:t>и</w:t>
      </w:r>
      <w:r w:rsidRPr="00131EF2">
        <w:rPr>
          <w:rFonts w:eastAsia="Times New Roman"/>
          <w:color w:val="000000"/>
          <w:lang w:val="ru-RU" w:eastAsia="ru-RU"/>
        </w:rPr>
        <w:t>мых опылителей для получения семян;</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регенерация целых растений из растительных клеток, которые были г</w:t>
      </w:r>
      <w:r w:rsidRPr="00131EF2">
        <w:rPr>
          <w:rFonts w:eastAsia="Times New Roman"/>
          <w:color w:val="000000"/>
          <w:lang w:val="ru-RU" w:eastAsia="ru-RU"/>
        </w:rPr>
        <w:t>е</w:t>
      </w:r>
      <w:r w:rsidRPr="00131EF2">
        <w:rPr>
          <w:rFonts w:eastAsia="Times New Roman"/>
          <w:color w:val="000000"/>
          <w:lang w:val="ru-RU" w:eastAsia="ru-RU"/>
        </w:rPr>
        <w:t>нетически модифицированы;</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производство растений осуществляется в стерильных контейнерах, что позволяет перемещать их со значительно сниженными шансами на передачу болезней, вредителей и патогенов;</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производство растений из семян, которые в противном случае имеют очень низкие шансы на прорастание и рост;</w:t>
      </w:r>
    </w:p>
    <w:p w:rsidR="00131EF2" w:rsidRPr="00131EF2" w:rsidRDefault="00131EF2" w:rsidP="00131EF2">
      <w:pPr>
        <w:pStyle w:val="a9"/>
        <w:numPr>
          <w:ilvl w:val="0"/>
          <w:numId w:val="1"/>
        </w:numPr>
        <w:shd w:val="clear" w:color="auto" w:fill="FFFFFF"/>
        <w:tabs>
          <w:tab w:val="left" w:pos="370"/>
          <w:tab w:val="left" w:pos="993"/>
        </w:tabs>
        <w:ind w:left="0" w:firstLine="709"/>
        <w:jc w:val="both"/>
        <w:rPr>
          <w:rFonts w:eastAsia="Times New Roman"/>
          <w:color w:val="000000"/>
          <w:lang w:val="ru-RU" w:eastAsia="ru-RU"/>
        </w:rPr>
      </w:pPr>
      <w:r w:rsidRPr="00131EF2">
        <w:rPr>
          <w:rFonts w:eastAsia="Times New Roman"/>
          <w:color w:val="000000"/>
          <w:lang w:val="ru-RU" w:eastAsia="ru-RU"/>
        </w:rPr>
        <w:t>чтобы «очистить» определённые растения от вирусных и других и</w:t>
      </w:r>
      <w:r w:rsidRPr="00131EF2">
        <w:rPr>
          <w:rFonts w:eastAsia="Times New Roman"/>
          <w:color w:val="000000"/>
          <w:lang w:val="ru-RU" w:eastAsia="ru-RU"/>
        </w:rPr>
        <w:t>н</w:t>
      </w:r>
      <w:r w:rsidRPr="00131EF2">
        <w:rPr>
          <w:rFonts w:eastAsia="Times New Roman"/>
          <w:color w:val="000000"/>
          <w:lang w:val="ru-RU" w:eastAsia="ru-RU"/>
        </w:rPr>
        <w:t>фекций и быстро размножить эти растения как «очищенный подвой» для сад</w:t>
      </w:r>
      <w:r w:rsidRPr="00131EF2">
        <w:rPr>
          <w:rFonts w:eastAsia="Times New Roman"/>
          <w:color w:val="000000"/>
          <w:lang w:val="ru-RU" w:eastAsia="ru-RU"/>
        </w:rPr>
        <w:t>о</w:t>
      </w:r>
      <w:r w:rsidRPr="00131EF2">
        <w:rPr>
          <w:rFonts w:eastAsia="Times New Roman"/>
          <w:color w:val="000000"/>
          <w:lang w:val="ru-RU" w:eastAsia="ru-RU"/>
        </w:rPr>
        <w:t>водства и сельского хозяйства.</w:t>
      </w:r>
    </w:p>
    <w:p w:rsidR="00131EF2" w:rsidRPr="00131EF2" w:rsidRDefault="00131EF2" w:rsidP="00131EF2">
      <w:pPr>
        <w:shd w:val="clear" w:color="auto" w:fill="FFFFFF"/>
        <w:tabs>
          <w:tab w:val="left" w:pos="370"/>
        </w:tabs>
        <w:ind w:firstLine="709"/>
        <w:jc w:val="both"/>
        <w:rPr>
          <w:rFonts w:eastAsia="Times New Roman"/>
          <w:color w:val="000000"/>
          <w:lang w:val="ru-RU" w:eastAsia="ru-RU"/>
        </w:rPr>
      </w:pPr>
      <w:r w:rsidRPr="00131EF2">
        <w:rPr>
          <w:rFonts w:eastAsia="Times New Roman"/>
          <w:color w:val="000000"/>
          <w:lang w:val="ru-RU" w:eastAsia="ru-RU"/>
        </w:rPr>
        <w:t>В связи с возросшим интересом человека к миро</w:t>
      </w:r>
      <w:r w:rsidRPr="00131EF2">
        <w:rPr>
          <w:rFonts w:eastAsia="Times New Roman"/>
          <w:color w:val="000000"/>
          <w:lang w:val="ru-RU" w:eastAsia="ru-RU"/>
        </w:rPr>
        <w:softHyphen/>
        <w:t>воззренческим вопросам научного познания в физио</w:t>
      </w:r>
      <w:r w:rsidRPr="00131EF2">
        <w:rPr>
          <w:rFonts w:eastAsia="Times New Roman"/>
          <w:color w:val="000000"/>
          <w:lang w:val="ru-RU" w:eastAsia="ru-RU"/>
        </w:rPr>
        <w:softHyphen/>
        <w:t>логии растений, равно как и в других науках, все шире стали использоваться наряду с частными методами и более общие приемы научного познания – методоло</w:t>
      </w:r>
      <w:r w:rsidRPr="00131EF2">
        <w:rPr>
          <w:rFonts w:eastAsia="Times New Roman"/>
          <w:color w:val="000000"/>
          <w:lang w:val="ru-RU" w:eastAsia="ru-RU"/>
        </w:rPr>
        <w:softHyphen/>
        <w:t>гические подходы. Они непосредственно не св</w:t>
      </w:r>
      <w:r w:rsidRPr="00131EF2">
        <w:rPr>
          <w:rFonts w:eastAsia="Times New Roman"/>
          <w:color w:val="000000"/>
          <w:lang w:val="ru-RU" w:eastAsia="ru-RU"/>
        </w:rPr>
        <w:t>я</w:t>
      </w:r>
      <w:r w:rsidRPr="00131EF2">
        <w:rPr>
          <w:rFonts w:eastAsia="Times New Roman"/>
          <w:color w:val="000000"/>
          <w:lang w:val="ru-RU" w:eastAsia="ru-RU"/>
        </w:rPr>
        <w:t xml:space="preserve">заны с какой-либо конкретной наукой. </w:t>
      </w:r>
    </w:p>
    <w:p w:rsidR="00131EF2" w:rsidRPr="00131EF2" w:rsidRDefault="00131EF2" w:rsidP="00131EF2">
      <w:pPr>
        <w:ind w:firstLine="709"/>
        <w:jc w:val="both"/>
        <w:rPr>
          <w:b/>
          <w:lang w:val="ru-RU"/>
        </w:rPr>
      </w:pPr>
    </w:p>
    <w:p w:rsidR="00131EF2" w:rsidRPr="00131EF2" w:rsidRDefault="00131EF2" w:rsidP="00131EF2">
      <w:pPr>
        <w:ind w:firstLine="709"/>
        <w:jc w:val="both"/>
        <w:rPr>
          <w:b/>
          <w:lang w:val="ru-RU"/>
        </w:rPr>
      </w:pPr>
      <w:r w:rsidRPr="00131EF2">
        <w:rPr>
          <w:b/>
          <w:lang w:val="ru-RU"/>
        </w:rPr>
        <w:t xml:space="preserve">2 </w:t>
      </w:r>
      <w:r w:rsidRPr="00131EF2">
        <w:rPr>
          <w:b/>
          <w:bCs/>
          <w:iCs/>
          <w:lang w:val="ru-RU"/>
        </w:rPr>
        <w:t xml:space="preserve">Проблемы современной физиологии растений. </w:t>
      </w:r>
    </w:p>
    <w:p w:rsidR="00131EF2" w:rsidRPr="00131EF2" w:rsidRDefault="00131EF2" w:rsidP="00131EF2">
      <w:pPr>
        <w:ind w:firstLine="709"/>
        <w:jc w:val="both"/>
        <w:rPr>
          <w:i/>
          <w:lang w:val="ru-RU"/>
        </w:rPr>
      </w:pPr>
      <w:r w:rsidRPr="00131EF2">
        <w:rPr>
          <w:b/>
          <w:i/>
          <w:lang w:val="ru-RU"/>
        </w:rPr>
        <w:t>Тематика и задачи новых разделов физиологии растений</w:t>
      </w:r>
      <w:r w:rsidRPr="00131EF2">
        <w:rPr>
          <w:i/>
          <w:lang w:val="ru-RU"/>
        </w:rPr>
        <w:t xml:space="preserve">. </w:t>
      </w:r>
    </w:p>
    <w:p w:rsidR="00131EF2" w:rsidRPr="00131EF2" w:rsidRDefault="00131EF2" w:rsidP="00131EF2">
      <w:pPr>
        <w:ind w:firstLine="709"/>
        <w:jc w:val="both"/>
        <w:rPr>
          <w:lang w:val="ru-RU"/>
        </w:rPr>
      </w:pPr>
      <w:r w:rsidRPr="00131EF2">
        <w:rPr>
          <w:b/>
          <w:lang w:val="ru-RU"/>
        </w:rPr>
        <w:lastRenderedPageBreak/>
        <w:t xml:space="preserve">Геномика </w:t>
      </w:r>
      <w:r w:rsidRPr="00131EF2">
        <w:rPr>
          <w:lang w:val="ru-RU"/>
        </w:rPr>
        <w:t>– раздел молекулярной генетики, посвященный изучению г</w:t>
      </w:r>
      <w:r w:rsidRPr="00131EF2">
        <w:rPr>
          <w:lang w:val="ru-RU"/>
        </w:rPr>
        <w:t>е</w:t>
      </w:r>
      <w:r w:rsidRPr="00131EF2">
        <w:rPr>
          <w:lang w:val="ru-RU"/>
        </w:rPr>
        <w:t>нома и генов живых организмов. Структурная геномика изучает содержание и организация геномной информации. Имеет целью изучение генов с известной структурой для понимания их функции, а также определение пространственн</w:t>
      </w:r>
      <w:r w:rsidRPr="00131EF2">
        <w:rPr>
          <w:lang w:val="ru-RU"/>
        </w:rPr>
        <w:t>о</w:t>
      </w:r>
      <w:r w:rsidRPr="00131EF2">
        <w:rPr>
          <w:lang w:val="ru-RU"/>
        </w:rPr>
        <w:t>го строения максимального числа «ключевых» белковых молекул и его влияния на взаимодействия. Функциональная геномика изучает процессы реализации информации, записанной в геноме, от гена – к признаку. Сравнительная (эв</w:t>
      </w:r>
      <w:r w:rsidRPr="00131EF2">
        <w:rPr>
          <w:lang w:val="ru-RU"/>
        </w:rPr>
        <w:t>о</w:t>
      </w:r>
      <w:r w:rsidRPr="00131EF2">
        <w:rPr>
          <w:lang w:val="ru-RU"/>
        </w:rPr>
        <w:t>люционная) геномика осуществляет сравнительные исследования содержания и организации геномов разных организмов. Получение полных последовательн</w:t>
      </w:r>
      <w:r w:rsidRPr="00131EF2">
        <w:rPr>
          <w:lang w:val="ru-RU"/>
        </w:rPr>
        <w:t>о</w:t>
      </w:r>
      <w:r w:rsidRPr="00131EF2">
        <w:rPr>
          <w:lang w:val="ru-RU"/>
        </w:rPr>
        <w:t>стей геномов позволило пролить свет на степень различий между геномами разных живых организмов.</w:t>
      </w:r>
    </w:p>
    <w:p w:rsidR="00131EF2" w:rsidRPr="00131EF2" w:rsidRDefault="00131EF2" w:rsidP="00131EF2">
      <w:pPr>
        <w:ind w:firstLine="709"/>
        <w:jc w:val="both"/>
        <w:rPr>
          <w:lang w:val="ru-RU"/>
        </w:rPr>
      </w:pPr>
      <w:r w:rsidRPr="00131EF2">
        <w:rPr>
          <w:b/>
          <w:lang w:val="ru-RU"/>
        </w:rPr>
        <w:t>Феномика</w:t>
      </w:r>
      <w:r w:rsidRPr="00131EF2">
        <w:rPr>
          <w:lang w:val="ru-RU"/>
        </w:rPr>
        <w:t xml:space="preserve"> – функциональное направление генетики, посвященное изуч</w:t>
      </w:r>
      <w:r w:rsidRPr="00131EF2">
        <w:rPr>
          <w:lang w:val="ru-RU"/>
        </w:rPr>
        <w:t>е</w:t>
      </w:r>
      <w:r w:rsidRPr="00131EF2">
        <w:rPr>
          <w:lang w:val="ru-RU"/>
        </w:rPr>
        <w:t>нию фенома, представляющего набор фенотипических черт индивида в виде норм реакций систем его организма. Подобно геному и протеому, включающим в себя все гены и белки организма, феном представляет сумму его фенотипич</w:t>
      </w:r>
      <w:r w:rsidRPr="00131EF2">
        <w:rPr>
          <w:lang w:val="ru-RU"/>
        </w:rPr>
        <w:t>е</w:t>
      </w:r>
      <w:r w:rsidRPr="00131EF2">
        <w:rPr>
          <w:lang w:val="ru-RU"/>
        </w:rPr>
        <w:t>ских черт.</w:t>
      </w:r>
    </w:p>
    <w:p w:rsidR="00131EF2" w:rsidRPr="00131EF2" w:rsidRDefault="00131EF2" w:rsidP="00131EF2">
      <w:pPr>
        <w:ind w:firstLine="709"/>
        <w:jc w:val="both"/>
        <w:rPr>
          <w:lang w:val="ru-RU"/>
        </w:rPr>
      </w:pPr>
      <w:r w:rsidRPr="00131EF2">
        <w:rPr>
          <w:b/>
          <w:lang w:val="ru-RU"/>
        </w:rPr>
        <w:t>Метаболомика</w:t>
      </w:r>
      <w:r w:rsidRPr="00131EF2">
        <w:rPr>
          <w:lang w:val="ru-RU"/>
        </w:rPr>
        <w:t xml:space="preserve"> изучает конечные и промежуточные продукты обмена веществ в клетке. Метаболомный анализ в настоящее время рассматриваться как одно из самых перспективных направлений развития молекулярных мет</w:t>
      </w:r>
      <w:r w:rsidRPr="00131EF2">
        <w:rPr>
          <w:lang w:val="ru-RU"/>
        </w:rPr>
        <w:t>о</w:t>
      </w:r>
      <w:r w:rsidRPr="00131EF2">
        <w:rPr>
          <w:lang w:val="ru-RU"/>
        </w:rPr>
        <w:t xml:space="preserve">дов в области системной биологии.  </w:t>
      </w:r>
    </w:p>
    <w:p w:rsidR="00131EF2" w:rsidRPr="00131EF2" w:rsidRDefault="00131EF2" w:rsidP="00131EF2">
      <w:pPr>
        <w:ind w:firstLine="709"/>
        <w:jc w:val="both"/>
        <w:rPr>
          <w:lang w:val="ru-RU"/>
        </w:rPr>
      </w:pPr>
      <w:r w:rsidRPr="00131EF2">
        <w:rPr>
          <w:b/>
          <w:lang w:val="ru-RU"/>
        </w:rPr>
        <w:t>Системная биология</w:t>
      </w:r>
      <w:r w:rsidRPr="00131EF2">
        <w:rPr>
          <w:lang w:val="ru-RU"/>
        </w:rPr>
        <w:t xml:space="preserve"> – это область исследований, нацеленная на изуч</w:t>
      </w:r>
      <w:r w:rsidRPr="00131EF2">
        <w:rPr>
          <w:lang w:val="ru-RU"/>
        </w:rPr>
        <w:t>е</w:t>
      </w:r>
      <w:r w:rsidRPr="00131EF2">
        <w:rPr>
          <w:lang w:val="ru-RU"/>
        </w:rPr>
        <w:t>ние взаимодействий между составляющими частями биологических систем и на исследование механизмов формирования функций и системных свойств в р</w:t>
      </w:r>
      <w:r w:rsidRPr="00131EF2">
        <w:rPr>
          <w:lang w:val="ru-RU"/>
        </w:rPr>
        <w:t>е</w:t>
      </w:r>
      <w:r w:rsidRPr="00131EF2">
        <w:rPr>
          <w:lang w:val="ru-RU"/>
        </w:rPr>
        <w:t>зультате этих взаимодействий (например, взаимодействие метаболитов и фе</w:t>
      </w:r>
      <w:r w:rsidRPr="00131EF2">
        <w:rPr>
          <w:lang w:val="ru-RU"/>
        </w:rPr>
        <w:t>р</w:t>
      </w:r>
      <w:r w:rsidRPr="00131EF2">
        <w:rPr>
          <w:lang w:val="ru-RU"/>
        </w:rPr>
        <w:t>ментов в метаболических системах).</w:t>
      </w:r>
    </w:p>
    <w:p w:rsidR="00131EF2" w:rsidRPr="00131EF2" w:rsidRDefault="00131EF2" w:rsidP="00131EF2">
      <w:pPr>
        <w:ind w:firstLine="709"/>
        <w:jc w:val="both"/>
        <w:rPr>
          <w:lang w:val="ru-RU"/>
        </w:rPr>
      </w:pPr>
      <w:r w:rsidRPr="00131EF2">
        <w:rPr>
          <w:b/>
          <w:lang w:val="ru-RU"/>
        </w:rPr>
        <w:t>Биотехнология</w:t>
      </w:r>
      <w:r w:rsidRPr="00131EF2">
        <w:rPr>
          <w:lang w:val="ru-RU"/>
        </w:rPr>
        <w:t xml:space="preserve"> – дисциплина, изучающая возможности использования живых организмов, их систем или продуктов их жизнедеятельности для реш</w:t>
      </w:r>
      <w:r w:rsidRPr="00131EF2">
        <w:rPr>
          <w:lang w:val="ru-RU"/>
        </w:rPr>
        <w:t>е</w:t>
      </w:r>
      <w:r w:rsidRPr="00131EF2">
        <w:rPr>
          <w:lang w:val="ru-RU"/>
        </w:rPr>
        <w:t>ния технологических задач, а также возможности создания живых организмов с необходимыми свойствами методом генной инженерии.</w:t>
      </w:r>
    </w:p>
    <w:p w:rsidR="00131EF2" w:rsidRPr="00131EF2" w:rsidRDefault="00131EF2" w:rsidP="00131EF2">
      <w:pPr>
        <w:ind w:firstLine="709"/>
        <w:jc w:val="both"/>
        <w:rPr>
          <w:b/>
          <w:i/>
          <w:lang w:val="ru-RU"/>
        </w:rPr>
      </w:pPr>
      <w:r w:rsidRPr="00131EF2">
        <w:rPr>
          <w:b/>
          <w:i/>
          <w:lang w:val="ru-RU"/>
        </w:rPr>
        <w:t>Физиология растений и проблемы современной цивилизации.</w:t>
      </w:r>
    </w:p>
    <w:p w:rsidR="00131EF2" w:rsidRPr="00131EF2" w:rsidRDefault="00131EF2" w:rsidP="00131EF2">
      <w:pPr>
        <w:ind w:firstLine="709"/>
        <w:jc w:val="both"/>
        <w:rPr>
          <w:lang w:val="ru-RU"/>
        </w:rPr>
      </w:pPr>
      <w:r w:rsidRPr="00131EF2">
        <w:rPr>
          <w:b/>
          <w:lang w:val="ru-RU"/>
        </w:rPr>
        <w:t>Генетическая модификация организмов.</w:t>
      </w:r>
      <w:r w:rsidRPr="00131EF2">
        <w:rPr>
          <w:lang w:val="ru-RU"/>
        </w:rPr>
        <w:t xml:space="preserve"> Генетически модифицирова</w:t>
      </w:r>
      <w:r w:rsidRPr="00131EF2">
        <w:rPr>
          <w:lang w:val="ru-RU"/>
        </w:rPr>
        <w:t>н</w:t>
      </w:r>
      <w:r w:rsidRPr="00131EF2">
        <w:rPr>
          <w:lang w:val="ru-RU"/>
        </w:rPr>
        <w:t>ный организм (ГМО) – организм, генотип которого был искусственно изменен при помощи методов генной инженерии. Это определение может применяться для растений, животных и микроорганизмов. Всемирная организация здрав</w:t>
      </w:r>
      <w:r w:rsidRPr="00131EF2">
        <w:rPr>
          <w:lang w:val="ru-RU"/>
        </w:rPr>
        <w:t>о</w:t>
      </w:r>
      <w:r w:rsidRPr="00131EF2">
        <w:rPr>
          <w:lang w:val="ru-RU"/>
        </w:rPr>
        <w:t>охранения дает более узкое определение, согласно которому генетически м</w:t>
      </w:r>
      <w:r w:rsidRPr="00131EF2">
        <w:rPr>
          <w:lang w:val="ru-RU"/>
        </w:rPr>
        <w:t>о</w:t>
      </w:r>
      <w:r w:rsidRPr="00131EF2">
        <w:rPr>
          <w:lang w:val="ru-RU"/>
        </w:rPr>
        <w:t>дифицированные организмы – это организмы, чей генетический материал (ДНК) был изменен, причем такие изменения были бы невозможны в природе в результате размножения или естественной рекомбинации. Генетическая мод</w:t>
      </w:r>
      <w:r w:rsidRPr="00131EF2">
        <w:rPr>
          <w:lang w:val="ru-RU"/>
        </w:rPr>
        <w:t>и</w:t>
      </w:r>
      <w:r w:rsidRPr="00131EF2">
        <w:rPr>
          <w:lang w:val="ru-RU"/>
        </w:rPr>
        <w:t>фикация отличается целенаправленным изменением генотипа организма в о</w:t>
      </w:r>
      <w:r w:rsidRPr="00131EF2">
        <w:rPr>
          <w:lang w:val="ru-RU"/>
        </w:rPr>
        <w:t>т</w:t>
      </w:r>
      <w:r w:rsidRPr="00131EF2">
        <w:rPr>
          <w:lang w:val="ru-RU"/>
        </w:rPr>
        <w:t>личие от случайного, характерного для естественного и искусственного мут</w:t>
      </w:r>
      <w:r w:rsidRPr="00131EF2">
        <w:rPr>
          <w:lang w:val="ru-RU"/>
        </w:rPr>
        <w:t>а</w:t>
      </w:r>
      <w:r w:rsidRPr="00131EF2">
        <w:rPr>
          <w:lang w:val="ru-RU"/>
        </w:rPr>
        <w:t>ционного процесса. Основным видом генетической модификации в настоящее время является создание трансгенных организмов.</w:t>
      </w:r>
    </w:p>
    <w:p w:rsidR="00131EF2" w:rsidRPr="00131EF2" w:rsidRDefault="00131EF2" w:rsidP="00131EF2">
      <w:pPr>
        <w:ind w:firstLine="709"/>
        <w:jc w:val="both"/>
        <w:rPr>
          <w:lang w:val="ru-RU"/>
        </w:rPr>
      </w:pPr>
      <w:r w:rsidRPr="00131EF2">
        <w:rPr>
          <w:b/>
          <w:lang w:val="ru-RU"/>
        </w:rPr>
        <w:t>Глобальное потепление: засуха.</w:t>
      </w:r>
      <w:r w:rsidRPr="00131EF2">
        <w:rPr>
          <w:lang w:val="ru-RU"/>
        </w:rPr>
        <w:t xml:space="preserve"> Пока некоторые части света страдают от увеличения количества ураганов и поднятия уровня морей, другие регионы </w:t>
      </w:r>
      <w:r w:rsidRPr="00131EF2">
        <w:rPr>
          <w:lang w:val="ru-RU"/>
        </w:rPr>
        <w:lastRenderedPageBreak/>
        <w:t>пытаются справиться с засухой. По мере усугубления процесса глобального п</w:t>
      </w:r>
      <w:r w:rsidRPr="00131EF2">
        <w:rPr>
          <w:lang w:val="ru-RU"/>
        </w:rPr>
        <w:t>о</w:t>
      </w:r>
      <w:r w:rsidRPr="00131EF2">
        <w:rPr>
          <w:lang w:val="ru-RU"/>
        </w:rPr>
        <w:t>тепления, по оценкам экспертов, количество территорий, страдающих от зас</w:t>
      </w:r>
      <w:r w:rsidRPr="00131EF2">
        <w:rPr>
          <w:lang w:val="ru-RU"/>
        </w:rPr>
        <w:t>у</w:t>
      </w:r>
      <w:r w:rsidRPr="00131EF2">
        <w:rPr>
          <w:lang w:val="ru-RU"/>
        </w:rPr>
        <w:t>хи, может увеличиться, по меньшей мере, на 66 %. Засуха приводит к быстрому сокращению водных запасов и к снижению качества сельскохозяйственной продукции. Это ставит под угрозу глобальное производство продуктов питания, а некоторые группы населения подвергаются риску остаться голодными. Сег</w:t>
      </w:r>
      <w:r w:rsidRPr="00131EF2">
        <w:rPr>
          <w:lang w:val="ru-RU"/>
        </w:rPr>
        <w:t>о</w:t>
      </w:r>
      <w:r w:rsidRPr="00131EF2">
        <w:rPr>
          <w:lang w:val="ru-RU"/>
        </w:rPr>
        <w:t>дня Индия, Пакистан и страны Африки, расположенные южнее Сахары, уже имеют подобный опыт, а эксперты прогнозируют еще большее сокращение к</w:t>
      </w:r>
      <w:r w:rsidRPr="00131EF2">
        <w:rPr>
          <w:lang w:val="ru-RU"/>
        </w:rPr>
        <w:t>о</w:t>
      </w:r>
      <w:r w:rsidRPr="00131EF2">
        <w:rPr>
          <w:lang w:val="ru-RU"/>
        </w:rPr>
        <w:t>личества осадков в ближайшие десятилетия. Таким образом, по оценкам, выр</w:t>
      </w:r>
      <w:r w:rsidRPr="00131EF2">
        <w:rPr>
          <w:lang w:val="ru-RU"/>
        </w:rPr>
        <w:t>и</w:t>
      </w:r>
      <w:r w:rsidRPr="00131EF2">
        <w:rPr>
          <w:lang w:val="ru-RU"/>
        </w:rPr>
        <w:t>совывается совсем невеселая картина. Межправительственная группа экспертов по изменению климата предполагает, что к 2020 году 75-200 миллионов афр</w:t>
      </w:r>
      <w:r w:rsidRPr="00131EF2">
        <w:rPr>
          <w:lang w:val="ru-RU"/>
        </w:rPr>
        <w:t>и</w:t>
      </w:r>
      <w:r w:rsidRPr="00131EF2">
        <w:rPr>
          <w:lang w:val="ru-RU"/>
        </w:rPr>
        <w:t>канцев могут испытывать нехватку воды, а количество сельскохозяйственной продукции на континенте сократиться на 50 процентов.</w:t>
      </w:r>
    </w:p>
    <w:p w:rsidR="00131EF2" w:rsidRPr="00131EF2" w:rsidRDefault="00131EF2" w:rsidP="00131EF2">
      <w:pPr>
        <w:ind w:firstLine="709"/>
        <w:jc w:val="both"/>
        <w:rPr>
          <w:lang w:val="ru-RU"/>
        </w:rPr>
      </w:pPr>
      <w:r w:rsidRPr="00131EF2">
        <w:rPr>
          <w:b/>
          <w:lang w:val="ru-RU"/>
        </w:rPr>
        <w:t xml:space="preserve">Глобальное потепление: </w:t>
      </w:r>
      <w:r w:rsidRPr="00131EF2">
        <w:rPr>
          <w:b/>
          <w:bCs/>
          <w:iCs/>
          <w:lang w:val="ru-RU"/>
        </w:rPr>
        <w:t>потеря биоразнообразия</w:t>
      </w:r>
      <w:r w:rsidRPr="00131EF2">
        <w:rPr>
          <w:b/>
          <w:bCs/>
          <w:i/>
          <w:iCs/>
          <w:lang w:val="ru-RU"/>
        </w:rPr>
        <w:t>.</w:t>
      </w:r>
      <w:r w:rsidRPr="00131EF2">
        <w:rPr>
          <w:lang w:val="ru-RU"/>
        </w:rPr>
        <w:t xml:space="preserve"> Угроза потери видов растет вместе с глобальной температурой. К 2050 году человечество рискует потерять целых 30 % видов животных и растений, если средняя температура повысится на 1,1-6,4 градуса по Цельсию. Такое исчезновение произойдет из-за потери мест обитания путем опустынивания, обезлесения и потепления вод океана, а также из-за неспособности адаптации к происходящим климатич</w:t>
      </w:r>
      <w:r w:rsidRPr="00131EF2">
        <w:rPr>
          <w:lang w:val="ru-RU"/>
        </w:rPr>
        <w:t>е</w:t>
      </w:r>
      <w:r w:rsidRPr="00131EF2">
        <w:rPr>
          <w:lang w:val="ru-RU"/>
        </w:rPr>
        <w:t>ским изменениям. Исследователи дикой природы отметили, что некоторые б</w:t>
      </w:r>
      <w:r w:rsidRPr="00131EF2">
        <w:rPr>
          <w:lang w:val="ru-RU"/>
        </w:rPr>
        <w:t>о</w:t>
      </w:r>
      <w:r w:rsidRPr="00131EF2">
        <w:rPr>
          <w:lang w:val="ru-RU"/>
        </w:rPr>
        <w:t>лее устойчивые виды мигрировали на полюса, на северный или на южный для того, чтобы «поддержать» необходимую им среду обитания. Стоит отметить, что от этой угрозы не защищен и человек. Опустынивание и повышение уровня моря угрожает среде обитания человека. А когда растения и животные «пот</w:t>
      </w:r>
      <w:r w:rsidRPr="00131EF2">
        <w:rPr>
          <w:lang w:val="ru-RU"/>
        </w:rPr>
        <w:t>е</w:t>
      </w:r>
      <w:r w:rsidRPr="00131EF2">
        <w:rPr>
          <w:lang w:val="ru-RU"/>
        </w:rPr>
        <w:t>ряются» в результате климатических изменений, человеческая пища, топливо и доходы также «потеряются».</w:t>
      </w:r>
    </w:p>
    <w:p w:rsidR="00131EF2" w:rsidRPr="00131EF2" w:rsidRDefault="00131EF2" w:rsidP="00131EF2">
      <w:pPr>
        <w:ind w:firstLine="709"/>
        <w:jc w:val="both"/>
        <w:rPr>
          <w:lang w:val="ru-RU"/>
        </w:rPr>
      </w:pPr>
      <w:r w:rsidRPr="00131EF2">
        <w:rPr>
          <w:b/>
          <w:lang w:val="ru-RU"/>
        </w:rPr>
        <w:t>Экологические проблемы</w:t>
      </w:r>
      <w:r w:rsidRPr="00131EF2">
        <w:rPr>
          <w:lang w:val="ru-RU"/>
        </w:rPr>
        <w:t xml:space="preserve">. </w:t>
      </w:r>
      <w:r w:rsidRPr="00131EF2">
        <w:rPr>
          <w:b/>
          <w:i/>
          <w:lang w:val="ru-RU"/>
        </w:rPr>
        <w:t>Озоновые дыры</w:t>
      </w:r>
      <w:r w:rsidRPr="00131EF2">
        <w:rPr>
          <w:lang w:val="ru-RU"/>
        </w:rPr>
        <w:t xml:space="preserve"> – еще одна проблема чел</w:t>
      </w:r>
      <w:r w:rsidRPr="00131EF2">
        <w:rPr>
          <w:lang w:val="ru-RU"/>
        </w:rPr>
        <w:t>о</w:t>
      </w:r>
      <w:r w:rsidRPr="00131EF2">
        <w:rPr>
          <w:lang w:val="ru-RU"/>
        </w:rPr>
        <w:t>вечества, связанная с техническим прогрессом. Известно, что жизнь зародилась на Земле только после того, как возник защитный озоновый слой, который об</w:t>
      </w:r>
      <w:r w:rsidRPr="00131EF2">
        <w:rPr>
          <w:lang w:val="ru-RU"/>
        </w:rPr>
        <w:t>е</w:t>
      </w:r>
      <w:r w:rsidRPr="00131EF2">
        <w:rPr>
          <w:lang w:val="ru-RU"/>
        </w:rPr>
        <w:t>регает организмы от сильного излучения УФ. Но в конце 20 века ученые обн</w:t>
      </w:r>
      <w:r w:rsidRPr="00131EF2">
        <w:rPr>
          <w:lang w:val="ru-RU"/>
        </w:rPr>
        <w:t>а</w:t>
      </w:r>
      <w:r w:rsidRPr="00131EF2">
        <w:rPr>
          <w:lang w:val="ru-RU"/>
        </w:rPr>
        <w:t>ружили, что над Антарктидой крайне малое содержание озона. Такое полож</w:t>
      </w:r>
      <w:r w:rsidRPr="00131EF2">
        <w:rPr>
          <w:lang w:val="ru-RU"/>
        </w:rPr>
        <w:t>е</w:t>
      </w:r>
      <w:r w:rsidRPr="00131EF2">
        <w:rPr>
          <w:lang w:val="ru-RU"/>
        </w:rPr>
        <w:t>ние сохраняется и до сих пор, поврежденная площадь при этом приравнивается к размерам Северной Америки. Такие аномалии обнаружены и в других обла</w:t>
      </w:r>
      <w:r w:rsidRPr="00131EF2">
        <w:rPr>
          <w:lang w:val="ru-RU"/>
        </w:rPr>
        <w:t>с</w:t>
      </w:r>
      <w:r w:rsidRPr="00131EF2">
        <w:rPr>
          <w:lang w:val="ru-RU"/>
        </w:rPr>
        <w:t>тях, в частности, озоновая дыра есть над Воронежем. Причина этого – активные запуски ракет и спутников, а также самолетов. Экологические проблемы: опу</w:t>
      </w:r>
      <w:r w:rsidRPr="00131EF2">
        <w:rPr>
          <w:lang w:val="ru-RU"/>
        </w:rPr>
        <w:t>с</w:t>
      </w:r>
      <w:r w:rsidRPr="00131EF2">
        <w:rPr>
          <w:lang w:val="ru-RU"/>
        </w:rPr>
        <w:t>тынивание и гибель лесов Кислотные дожди, причина которых – работа эле</w:t>
      </w:r>
      <w:r w:rsidRPr="00131EF2">
        <w:rPr>
          <w:lang w:val="ru-RU"/>
        </w:rPr>
        <w:t>к</w:t>
      </w:r>
      <w:r w:rsidRPr="00131EF2">
        <w:rPr>
          <w:lang w:val="ru-RU"/>
        </w:rPr>
        <w:t>тростанций, способствуют распространению еще одной глобальной проблемы – гибели лесов. Например, в Чехословакии более 70% лесов уничтожены такими дождями, а в Великобритании и Греции – более 60%. Из-за этого нарушаются целые экосистемы, однако, человечество пытается бороться с этим искусстве</w:t>
      </w:r>
      <w:r w:rsidRPr="00131EF2">
        <w:rPr>
          <w:lang w:val="ru-RU"/>
        </w:rPr>
        <w:t>н</w:t>
      </w:r>
      <w:r w:rsidRPr="00131EF2">
        <w:rPr>
          <w:lang w:val="ru-RU"/>
        </w:rPr>
        <w:t xml:space="preserve">но высаженными деревьями. </w:t>
      </w:r>
    </w:p>
    <w:p w:rsidR="00131EF2" w:rsidRPr="00131EF2" w:rsidRDefault="00131EF2" w:rsidP="00131EF2">
      <w:pPr>
        <w:ind w:firstLine="709"/>
        <w:jc w:val="both"/>
        <w:rPr>
          <w:lang w:val="ru-RU"/>
        </w:rPr>
      </w:pPr>
      <w:r w:rsidRPr="00131EF2">
        <w:rPr>
          <w:b/>
          <w:i/>
          <w:lang w:val="ru-RU"/>
        </w:rPr>
        <w:t xml:space="preserve">Опустынивание </w:t>
      </w:r>
      <w:r w:rsidRPr="00131EF2">
        <w:rPr>
          <w:lang w:val="ru-RU"/>
        </w:rPr>
        <w:t>тоже представляет в настоящее время глобальную пр</w:t>
      </w:r>
      <w:r w:rsidRPr="00131EF2">
        <w:rPr>
          <w:lang w:val="ru-RU"/>
        </w:rPr>
        <w:t>о</w:t>
      </w:r>
      <w:r w:rsidRPr="00131EF2">
        <w:rPr>
          <w:lang w:val="ru-RU"/>
        </w:rPr>
        <w:t>блему. Оно заключается в обеднении почвы: большие территории непригодны к использованию в сельском хозяйстве. Человек способствует возникновению т</w:t>
      </w:r>
      <w:r w:rsidRPr="00131EF2">
        <w:rPr>
          <w:lang w:val="ru-RU"/>
        </w:rPr>
        <w:t>а</w:t>
      </w:r>
      <w:r w:rsidRPr="00131EF2">
        <w:rPr>
          <w:lang w:val="ru-RU"/>
        </w:rPr>
        <w:lastRenderedPageBreak/>
        <w:t>ких областей, снося не только почвенный слой, но и материнскую породу. Эк</w:t>
      </w:r>
      <w:r w:rsidRPr="00131EF2">
        <w:rPr>
          <w:lang w:val="ru-RU"/>
        </w:rPr>
        <w:t>о</w:t>
      </w:r>
      <w:r w:rsidRPr="00131EF2">
        <w:rPr>
          <w:lang w:val="ru-RU"/>
        </w:rPr>
        <w:t>логические проблемы, вызванные загрязнением воды Запасы пресной чистой воды, которую можно употреблять, тоже значительно сокращаются в последнее время. Это связано с тем, что человек загрязняет ее промышленными и другими отходами. Сегодня полтора миллиарда людей не имеют доступа к чистой пит</w:t>
      </w:r>
      <w:r w:rsidRPr="00131EF2">
        <w:rPr>
          <w:lang w:val="ru-RU"/>
        </w:rPr>
        <w:t>ь</w:t>
      </w:r>
      <w:r w:rsidRPr="00131EF2">
        <w:rPr>
          <w:lang w:val="ru-RU"/>
        </w:rPr>
        <w:t>евой воде, а два миллиарда живут без фильтров для очищения загрязненной в</w:t>
      </w:r>
      <w:r w:rsidRPr="00131EF2">
        <w:rPr>
          <w:lang w:val="ru-RU"/>
        </w:rPr>
        <w:t>о</w:t>
      </w:r>
      <w:r w:rsidRPr="00131EF2">
        <w:rPr>
          <w:lang w:val="ru-RU"/>
        </w:rPr>
        <w:t xml:space="preserve">ды. </w:t>
      </w:r>
    </w:p>
    <w:p w:rsidR="00131EF2" w:rsidRPr="00131EF2" w:rsidRDefault="00131EF2" w:rsidP="00131EF2">
      <w:pPr>
        <w:ind w:firstLine="709"/>
        <w:jc w:val="both"/>
        <w:rPr>
          <w:lang w:val="ru-RU"/>
        </w:rPr>
      </w:pPr>
    </w:p>
    <w:p w:rsidR="00131EF2" w:rsidRPr="00131EF2" w:rsidRDefault="00131EF2" w:rsidP="00131EF2">
      <w:pPr>
        <w:ind w:firstLine="709"/>
        <w:jc w:val="both"/>
        <w:rPr>
          <w:rFonts w:eastAsia="Times New Roman"/>
          <w:b/>
          <w:bCs/>
          <w:lang w:val="ru-RU" w:eastAsia="ru-RU"/>
        </w:rPr>
      </w:pPr>
      <w:r w:rsidRPr="00131EF2">
        <w:rPr>
          <w:rFonts w:eastAsia="Times New Roman"/>
          <w:b/>
          <w:bCs/>
          <w:lang w:val="ru-RU" w:eastAsia="ru-RU"/>
        </w:rPr>
        <w:t xml:space="preserve">3 Химический состав, структура и функции клеточных мембран </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i/>
          <w:iCs/>
          <w:lang w:val="ru-RU" w:eastAsia="ru-RU"/>
        </w:rPr>
        <w:t xml:space="preserve">Структура. </w:t>
      </w:r>
      <w:r w:rsidRPr="00131EF2">
        <w:rPr>
          <w:rFonts w:eastAsia="Times New Roman"/>
          <w:lang w:val="ru-RU" w:eastAsia="ru-RU"/>
        </w:rPr>
        <w:t xml:space="preserve">Толщина биомембран не превышает 6-10 нм. Согласно </w:t>
      </w:r>
      <w:r w:rsidRPr="00131EF2">
        <w:rPr>
          <w:rFonts w:eastAsia="Times New Roman"/>
          <w:i/>
          <w:iCs/>
          <w:lang w:val="ru-RU" w:eastAsia="ru-RU"/>
        </w:rPr>
        <w:t>жи</w:t>
      </w:r>
      <w:r w:rsidRPr="00131EF2">
        <w:rPr>
          <w:rFonts w:eastAsia="Times New Roman"/>
          <w:i/>
          <w:iCs/>
          <w:lang w:val="ru-RU" w:eastAsia="ru-RU"/>
        </w:rPr>
        <w:t>д</w:t>
      </w:r>
      <w:r w:rsidRPr="00131EF2">
        <w:rPr>
          <w:rFonts w:eastAsia="Times New Roman"/>
          <w:i/>
          <w:iCs/>
          <w:lang w:val="ru-RU" w:eastAsia="ru-RU"/>
        </w:rPr>
        <w:t xml:space="preserve">костно-мозаичной гипотезе строения биологических мембран </w:t>
      </w:r>
      <w:r w:rsidRPr="00131EF2">
        <w:rPr>
          <w:rFonts w:eastAsia="Times New Roman"/>
          <w:lang w:val="ru-RU" w:eastAsia="ru-RU"/>
        </w:rPr>
        <w:t>основу мембр</w:t>
      </w:r>
      <w:r w:rsidRPr="00131EF2">
        <w:rPr>
          <w:rFonts w:eastAsia="Times New Roman"/>
          <w:lang w:val="ru-RU" w:eastAsia="ru-RU"/>
        </w:rPr>
        <w:t>а</w:t>
      </w:r>
      <w:r w:rsidRPr="00131EF2">
        <w:rPr>
          <w:rFonts w:eastAsia="Times New Roman"/>
          <w:lang w:val="ru-RU" w:eastAsia="ru-RU"/>
        </w:rPr>
        <w:t>ны составляет двойной слой фосфолипидов с некоторым количеством других липидов (галактолипидов, стеринов, жирных кислот и др.), причем липиды п</w:t>
      </w:r>
      <w:r w:rsidRPr="00131EF2">
        <w:rPr>
          <w:rFonts w:eastAsia="Times New Roman"/>
          <w:lang w:val="ru-RU" w:eastAsia="ru-RU"/>
        </w:rPr>
        <w:t>о</w:t>
      </w:r>
      <w:r w:rsidRPr="00131EF2">
        <w:rPr>
          <w:rFonts w:eastAsia="Times New Roman"/>
          <w:lang w:val="ru-RU" w:eastAsia="ru-RU"/>
        </w:rPr>
        <w:t>вернуты друг к другу своими гидрофобными конца</w:t>
      </w:r>
      <w:r w:rsidRPr="00131EF2">
        <w:rPr>
          <w:rFonts w:eastAsia="Times New Roman"/>
          <w:lang w:val="ru-RU" w:eastAsia="ru-RU"/>
        </w:rPr>
        <w:softHyphen/>
        <w:t>ми. Участки молекул поля</w:t>
      </w:r>
      <w:r w:rsidRPr="00131EF2">
        <w:rPr>
          <w:rFonts w:eastAsia="Times New Roman"/>
          <w:lang w:val="ru-RU" w:eastAsia="ru-RU"/>
        </w:rPr>
        <w:t>р</w:t>
      </w:r>
      <w:r w:rsidRPr="00131EF2">
        <w:rPr>
          <w:rFonts w:eastAsia="Times New Roman"/>
          <w:lang w:val="ru-RU" w:eastAsia="ru-RU"/>
        </w:rPr>
        <w:t>ных липидов, образованные очень часто ненасыщен</w:t>
      </w:r>
      <w:r w:rsidRPr="00131EF2">
        <w:rPr>
          <w:rFonts w:eastAsia="Times New Roman"/>
          <w:lang w:val="ru-RU" w:eastAsia="ru-RU"/>
        </w:rPr>
        <w:softHyphen/>
        <w:t xml:space="preserve">ными жирными кислотами, и стерины обеспечивают несколько </w:t>
      </w:r>
      <w:r w:rsidRPr="00131EF2">
        <w:rPr>
          <w:rFonts w:eastAsia="Times New Roman"/>
          <w:i/>
          <w:iCs/>
          <w:lang w:val="ru-RU" w:eastAsia="ru-RU"/>
        </w:rPr>
        <w:t xml:space="preserve">разрыхленное (жидкое) состояние бислоя. </w:t>
      </w:r>
      <w:r w:rsidRPr="00131EF2">
        <w:rPr>
          <w:rFonts w:eastAsia="Times New Roman"/>
          <w:lang w:val="ru-RU" w:eastAsia="ru-RU"/>
        </w:rPr>
        <w:t xml:space="preserve">Полярной частью молекула фосфолипида хорошо взаимодействует с водной средой. </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Наружная и внутренняя стороны биологических мембран обращены в к</w:t>
      </w:r>
      <w:r w:rsidRPr="00131EF2">
        <w:rPr>
          <w:rFonts w:eastAsia="Times New Roman"/>
          <w:lang w:val="ru-RU" w:eastAsia="ru-RU"/>
        </w:rPr>
        <w:t>а</w:t>
      </w:r>
      <w:r w:rsidRPr="00131EF2">
        <w:rPr>
          <w:rFonts w:eastAsia="Times New Roman"/>
          <w:lang w:val="ru-RU" w:eastAsia="ru-RU"/>
        </w:rPr>
        <w:t xml:space="preserve">чественно разные гидрофильные среды. Это является причиной </w:t>
      </w:r>
      <w:r w:rsidRPr="00131EF2">
        <w:rPr>
          <w:rFonts w:eastAsia="Times New Roman"/>
          <w:i/>
          <w:iCs/>
          <w:lang w:val="ru-RU" w:eastAsia="ru-RU"/>
        </w:rPr>
        <w:t>асимметричн</w:t>
      </w:r>
      <w:r w:rsidRPr="00131EF2">
        <w:rPr>
          <w:rFonts w:eastAsia="Times New Roman"/>
          <w:i/>
          <w:iCs/>
          <w:lang w:val="ru-RU" w:eastAsia="ru-RU"/>
        </w:rPr>
        <w:t>о</w:t>
      </w:r>
      <w:r w:rsidRPr="00131EF2">
        <w:rPr>
          <w:rFonts w:eastAsia="Times New Roman"/>
          <w:i/>
          <w:iCs/>
          <w:lang w:val="ru-RU" w:eastAsia="ru-RU"/>
        </w:rPr>
        <w:t xml:space="preserve">го строения мембран </w:t>
      </w:r>
      <w:r w:rsidRPr="00131EF2">
        <w:rPr>
          <w:rFonts w:eastAsia="Times New Roman"/>
          <w:lang w:val="ru-RU" w:eastAsia="ru-RU"/>
        </w:rPr>
        <w:t>– в наруж</w:t>
      </w:r>
      <w:r w:rsidRPr="00131EF2">
        <w:rPr>
          <w:rFonts w:eastAsia="Times New Roman"/>
          <w:lang w:val="ru-RU" w:eastAsia="ru-RU"/>
        </w:rPr>
        <w:softHyphen/>
        <w:t>ном слое плазмалеммы содержится больше ст</w:t>
      </w:r>
      <w:r w:rsidRPr="00131EF2">
        <w:rPr>
          <w:rFonts w:eastAsia="Times New Roman"/>
          <w:lang w:val="ru-RU" w:eastAsia="ru-RU"/>
        </w:rPr>
        <w:t>е</w:t>
      </w:r>
      <w:r w:rsidRPr="00131EF2">
        <w:rPr>
          <w:rFonts w:eastAsia="Times New Roman"/>
          <w:lang w:val="ru-RU" w:eastAsia="ru-RU"/>
        </w:rPr>
        <w:t>ринов и гликолипидов.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Липиды, входящие в состав мембранного бислоя, не закреплены жестко, а непрерывно меняются местами. Перемещения липидных молекул бывают двух типов:</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lang w:val="ru-RU" w:eastAsia="ru-RU"/>
        </w:rPr>
        <w:t xml:space="preserve">1) в пределах своего монослоя </w:t>
      </w:r>
      <w:r w:rsidRPr="00131EF2">
        <w:rPr>
          <w:rFonts w:eastAsia="Times New Roman"/>
          <w:i/>
          <w:iCs/>
          <w:lang w:val="ru-RU" w:eastAsia="ru-RU"/>
        </w:rPr>
        <w:t>(латеральная диффузия):</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iCs/>
          <w:lang w:val="ru-RU" w:eastAsia="ru-RU"/>
        </w:rPr>
        <w:t>2)</w:t>
      </w:r>
      <w:r w:rsidRPr="00131EF2">
        <w:rPr>
          <w:rFonts w:eastAsia="Times New Roman"/>
          <w:lang w:val="ru-RU" w:eastAsia="ru-RU"/>
        </w:rPr>
        <w:t>путем перестановки двух липидных молекул, противостоящих друг другу в двух моно</w:t>
      </w:r>
      <w:r w:rsidRPr="00131EF2">
        <w:rPr>
          <w:rFonts w:eastAsia="Times New Roman"/>
          <w:lang w:val="ru-RU" w:eastAsia="ru-RU"/>
        </w:rPr>
        <w:softHyphen/>
        <w:t xml:space="preserve">слоях </w:t>
      </w:r>
      <w:r w:rsidRPr="00131EF2">
        <w:rPr>
          <w:rFonts w:eastAsia="Times New Roman"/>
          <w:i/>
          <w:iCs/>
          <w:lang w:val="ru-RU" w:eastAsia="ru-RU"/>
        </w:rPr>
        <w:t>(«флип-флоп»).</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В состав мембран входят разные в функциональном отношении белки: белки-ферменты, белки, выполняющие функции насосов, переносчиков, ио</w:t>
      </w:r>
      <w:r w:rsidRPr="00131EF2">
        <w:rPr>
          <w:rFonts w:eastAsia="Times New Roman"/>
          <w:lang w:val="ru-RU" w:eastAsia="ru-RU"/>
        </w:rPr>
        <w:t>н</w:t>
      </w:r>
      <w:r w:rsidRPr="00131EF2">
        <w:rPr>
          <w:rFonts w:eastAsia="Times New Roman"/>
          <w:lang w:val="ru-RU" w:eastAsia="ru-RU"/>
        </w:rPr>
        <w:t>ных каналов, белки-регуляторы и структурные белки.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Если такие </w:t>
      </w:r>
      <w:r w:rsidRPr="00131EF2">
        <w:rPr>
          <w:rFonts w:eastAsia="Times New Roman"/>
          <w:i/>
          <w:iCs/>
          <w:lang w:val="ru-RU" w:eastAsia="ru-RU"/>
        </w:rPr>
        <w:t>специализированные протеиновые комплексы</w:t>
      </w:r>
      <w:r w:rsidRPr="00131EF2">
        <w:rPr>
          <w:rFonts w:eastAsia="Times New Roman"/>
          <w:lang w:val="ru-RU" w:eastAsia="ru-RU"/>
        </w:rPr>
        <w:t>:</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lang w:val="ru-RU" w:eastAsia="ru-RU"/>
        </w:rPr>
        <w:t xml:space="preserve">– погружены в липидную фазу иудерживаются гидрофобными связями </w:t>
      </w:r>
      <w:r w:rsidRPr="00131EF2">
        <w:rPr>
          <w:rFonts w:eastAsia="Times New Roman"/>
          <w:i/>
          <w:iCs/>
          <w:lang w:val="ru-RU" w:eastAsia="ru-RU"/>
        </w:rPr>
        <w:t xml:space="preserve">(липопротеины), </w:t>
      </w:r>
      <w:r w:rsidRPr="00131EF2">
        <w:rPr>
          <w:rFonts w:eastAsia="Times New Roman"/>
          <w:lang w:val="ru-RU" w:eastAsia="ru-RU"/>
        </w:rPr>
        <w:t xml:space="preserve">их называют </w:t>
      </w:r>
      <w:r w:rsidRPr="00131EF2">
        <w:rPr>
          <w:rFonts w:eastAsia="Times New Roman"/>
          <w:i/>
          <w:iCs/>
          <w:lang w:val="ru-RU" w:eastAsia="ru-RU"/>
        </w:rPr>
        <w:t>«интегральные белки»:</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lang w:val="ru-RU" w:eastAsia="ru-RU"/>
        </w:rPr>
        <w:t>– удерживаются на внутренней и внешней поверхностях мембран эле</w:t>
      </w:r>
      <w:r w:rsidRPr="00131EF2">
        <w:rPr>
          <w:rFonts w:eastAsia="Times New Roman"/>
          <w:lang w:val="ru-RU" w:eastAsia="ru-RU"/>
        </w:rPr>
        <w:t>к</w:t>
      </w:r>
      <w:r w:rsidRPr="00131EF2">
        <w:rPr>
          <w:rFonts w:eastAsia="Times New Roman"/>
          <w:lang w:val="ru-RU" w:eastAsia="ru-RU"/>
        </w:rPr>
        <w:t xml:space="preserve">тростатическими связями </w:t>
      </w:r>
      <w:r w:rsidRPr="00131EF2">
        <w:rPr>
          <w:rFonts w:eastAsia="Times New Roman"/>
          <w:i/>
          <w:iCs/>
          <w:lang w:val="ru-RU" w:eastAsia="ru-RU"/>
        </w:rPr>
        <w:t xml:space="preserve">(гидрофильные белки), </w:t>
      </w:r>
      <w:r w:rsidRPr="00131EF2">
        <w:rPr>
          <w:rFonts w:eastAsia="Times New Roman"/>
          <w:lang w:val="ru-RU" w:eastAsia="ru-RU"/>
        </w:rPr>
        <w:t>взаимодействуя с гидрофил</w:t>
      </w:r>
      <w:r w:rsidRPr="00131EF2">
        <w:rPr>
          <w:rFonts w:eastAsia="Times New Roman"/>
          <w:lang w:val="ru-RU" w:eastAsia="ru-RU"/>
        </w:rPr>
        <w:t>ь</w:t>
      </w:r>
      <w:r w:rsidRPr="00131EF2">
        <w:rPr>
          <w:rFonts w:eastAsia="Times New Roman"/>
          <w:lang w:val="ru-RU" w:eastAsia="ru-RU"/>
        </w:rPr>
        <w:t>ными головками полярных липи</w:t>
      </w:r>
      <w:r w:rsidRPr="00131EF2">
        <w:rPr>
          <w:rFonts w:eastAsia="Times New Roman"/>
          <w:lang w:val="ru-RU" w:eastAsia="ru-RU"/>
        </w:rPr>
        <w:softHyphen/>
        <w:t xml:space="preserve">дов, то их называют </w:t>
      </w:r>
      <w:r w:rsidRPr="00131EF2">
        <w:rPr>
          <w:rFonts w:eastAsia="Times New Roman"/>
          <w:i/>
          <w:iCs/>
          <w:lang w:val="ru-RU" w:eastAsia="ru-RU"/>
        </w:rPr>
        <w:t>«периферийные белки».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Периферийные белки ассоциированы с мембраной за счет присоединения к интегральным белкам или липидному бислою слабыми связями: водородн</w:t>
      </w:r>
      <w:r w:rsidRPr="00131EF2">
        <w:rPr>
          <w:rFonts w:eastAsia="Times New Roman"/>
          <w:lang w:val="ru-RU" w:eastAsia="ru-RU"/>
        </w:rPr>
        <w:t>ы</w:t>
      </w:r>
      <w:r w:rsidRPr="00131EF2">
        <w:rPr>
          <w:rFonts w:eastAsia="Times New Roman"/>
          <w:lang w:val="ru-RU" w:eastAsia="ru-RU"/>
        </w:rPr>
        <w:t>ми, электростатическими, соле</w:t>
      </w:r>
      <w:r w:rsidRPr="00131EF2">
        <w:rPr>
          <w:rFonts w:eastAsia="Times New Roman"/>
          <w:lang w:val="ru-RU" w:eastAsia="ru-RU"/>
        </w:rPr>
        <w:softHyphen/>
        <w:t>выми мостиками. Они в основном растворимы в воде и легко отделяются от мембраны без ее разрушения. Некоторые периф</w:t>
      </w:r>
      <w:r w:rsidRPr="00131EF2">
        <w:rPr>
          <w:rFonts w:eastAsia="Times New Roman"/>
          <w:lang w:val="ru-RU" w:eastAsia="ru-RU"/>
        </w:rPr>
        <w:t>е</w:t>
      </w:r>
      <w:r w:rsidRPr="00131EF2">
        <w:rPr>
          <w:rFonts w:eastAsia="Times New Roman"/>
          <w:lang w:val="ru-RU" w:eastAsia="ru-RU"/>
        </w:rPr>
        <w:t>рийные белки обеспечивают связь между мембранами и цитоскелетом.</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Интегральные белки мембран нерастворимы в воде. Как минимум один из доменов инте</w:t>
      </w:r>
      <w:r w:rsidRPr="00131EF2">
        <w:rPr>
          <w:rFonts w:eastAsia="Times New Roman"/>
          <w:lang w:val="ru-RU" w:eastAsia="ru-RU"/>
        </w:rPr>
        <w:softHyphen/>
        <w:t xml:space="preserve">грального белка встроен в гидрофобную часть бислоя мембраны, </w:t>
      </w:r>
      <w:r w:rsidRPr="00131EF2">
        <w:rPr>
          <w:rFonts w:eastAsia="Times New Roman"/>
          <w:lang w:val="ru-RU" w:eastAsia="ru-RU"/>
        </w:rPr>
        <w:lastRenderedPageBreak/>
        <w:t>поэтому интегральный бе</w:t>
      </w:r>
      <w:r w:rsidRPr="00131EF2">
        <w:rPr>
          <w:rFonts w:eastAsia="Times New Roman"/>
          <w:lang w:val="ru-RU" w:eastAsia="ru-RU"/>
        </w:rPr>
        <w:softHyphen/>
        <w:t xml:space="preserve">лок, как правило, не может быть удален из мембраны без ее разрушения. </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В последнее время показано существование третьей группы белков, так называемых </w:t>
      </w:r>
      <w:r w:rsidRPr="00131EF2">
        <w:rPr>
          <w:rFonts w:eastAsia="Times New Roman"/>
          <w:i/>
          <w:iCs/>
          <w:lang w:val="ru-RU" w:eastAsia="ru-RU"/>
        </w:rPr>
        <w:t>«зая</w:t>
      </w:r>
      <w:r w:rsidRPr="00131EF2">
        <w:rPr>
          <w:rFonts w:eastAsia="Times New Roman"/>
          <w:i/>
          <w:iCs/>
          <w:lang w:val="ru-RU" w:eastAsia="ru-RU"/>
        </w:rPr>
        <w:softHyphen/>
        <w:t xml:space="preserve">коренных» </w:t>
      </w:r>
      <w:r w:rsidRPr="00131EF2">
        <w:rPr>
          <w:rFonts w:eastAsia="Times New Roman"/>
          <w:lang w:val="ru-RU" w:eastAsia="ru-RU"/>
        </w:rPr>
        <w:t>в мембране белков. Эти белки фиксируются в ме</w:t>
      </w:r>
      <w:r w:rsidRPr="00131EF2">
        <w:rPr>
          <w:rFonts w:eastAsia="Times New Roman"/>
          <w:lang w:val="ru-RU" w:eastAsia="ru-RU"/>
        </w:rPr>
        <w:t>м</w:t>
      </w:r>
      <w:r w:rsidRPr="00131EF2">
        <w:rPr>
          <w:rFonts w:eastAsia="Times New Roman"/>
          <w:lang w:val="ru-RU" w:eastAsia="ru-RU"/>
        </w:rPr>
        <w:t>бране за счет специальной молекулы, в качестве которой могут выступать жи</w:t>
      </w:r>
      <w:r w:rsidRPr="00131EF2">
        <w:rPr>
          <w:rFonts w:eastAsia="Times New Roman"/>
          <w:lang w:val="ru-RU" w:eastAsia="ru-RU"/>
        </w:rPr>
        <w:t>р</w:t>
      </w:r>
      <w:r w:rsidRPr="00131EF2">
        <w:rPr>
          <w:rFonts w:eastAsia="Times New Roman"/>
          <w:lang w:val="ru-RU" w:eastAsia="ru-RU"/>
        </w:rPr>
        <w:t>ная кислота, изопреноид или другое вещество. Функциональная активность мембран и изменения мембранного потенциала сопро</w:t>
      </w:r>
      <w:r w:rsidRPr="00131EF2">
        <w:rPr>
          <w:rFonts w:eastAsia="Times New Roman"/>
          <w:lang w:val="ru-RU" w:eastAsia="ru-RU"/>
        </w:rPr>
        <w:softHyphen/>
        <w:t>вождаются всплыванием или погружением субъединиц, их латеральными перемещениями.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Особенностью липидного состава плазмалеммы по сравнению с другими мембранами рас</w:t>
      </w:r>
      <w:r w:rsidRPr="00131EF2">
        <w:rPr>
          <w:rFonts w:eastAsia="Times New Roman"/>
          <w:lang w:val="ru-RU" w:eastAsia="ru-RU"/>
        </w:rPr>
        <w:softHyphen/>
        <w:t>тительной клетки является высокое содержание стеринов, но в отличие от плазматической мембраны животнойклетки для плазмалеммы х</w:t>
      </w:r>
      <w:r w:rsidRPr="00131EF2">
        <w:rPr>
          <w:rFonts w:eastAsia="Times New Roman"/>
          <w:lang w:val="ru-RU" w:eastAsia="ru-RU"/>
        </w:rPr>
        <w:t>а</w:t>
      </w:r>
      <w:r w:rsidRPr="00131EF2">
        <w:rPr>
          <w:rFonts w:eastAsia="Times New Roman"/>
          <w:lang w:val="ru-RU" w:eastAsia="ru-RU"/>
        </w:rPr>
        <w:t>рактерна высокая вариабельность их состава в зависимости от вида растения, органа и ткани.</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i/>
          <w:iCs/>
          <w:lang w:val="ru-RU" w:eastAsia="ru-RU"/>
        </w:rPr>
        <w:t>Функции мембран</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1) </w:t>
      </w:r>
      <w:r w:rsidRPr="00131EF2">
        <w:rPr>
          <w:rFonts w:eastAsia="Times New Roman"/>
          <w:i/>
          <w:iCs/>
          <w:lang w:val="ru-RU" w:eastAsia="ru-RU"/>
        </w:rPr>
        <w:t xml:space="preserve">Структурная функция. </w:t>
      </w:r>
      <w:r w:rsidRPr="00131EF2">
        <w:rPr>
          <w:rFonts w:eastAsia="Times New Roman"/>
          <w:lang w:val="ru-RU" w:eastAsia="ru-RU"/>
        </w:rPr>
        <w:t>У эукариотической клетки в отличие от прок</w:t>
      </w:r>
      <w:r w:rsidRPr="00131EF2">
        <w:rPr>
          <w:rFonts w:eastAsia="Times New Roman"/>
          <w:lang w:val="ru-RU" w:eastAsia="ru-RU"/>
        </w:rPr>
        <w:t>а</w:t>
      </w:r>
      <w:r w:rsidRPr="00131EF2">
        <w:rPr>
          <w:rFonts w:eastAsia="Times New Roman"/>
          <w:lang w:val="ru-RU" w:eastAsia="ru-RU"/>
        </w:rPr>
        <w:t>риотической множество внутренних отсеков (компартментов), окруженных мембранами, и различаю</w:t>
      </w:r>
      <w:r w:rsidRPr="00131EF2">
        <w:rPr>
          <w:rFonts w:eastAsia="Times New Roman"/>
          <w:lang w:val="ru-RU" w:eastAsia="ru-RU"/>
        </w:rPr>
        <w:softHyphen/>
        <w:t>щихся по степени активности содержащихся в них х</w:t>
      </w:r>
      <w:r w:rsidRPr="00131EF2">
        <w:rPr>
          <w:rFonts w:eastAsia="Times New Roman"/>
          <w:lang w:val="ru-RU" w:eastAsia="ru-RU"/>
        </w:rPr>
        <w:t>и</w:t>
      </w:r>
      <w:r w:rsidRPr="00131EF2">
        <w:rPr>
          <w:rFonts w:eastAsia="Times New Roman"/>
          <w:lang w:val="ru-RU" w:eastAsia="ru-RU"/>
        </w:rPr>
        <w:t>мических соединений и систем, регули</w:t>
      </w:r>
      <w:r w:rsidRPr="00131EF2">
        <w:rPr>
          <w:rFonts w:eastAsia="Times New Roman"/>
          <w:lang w:val="ru-RU" w:eastAsia="ru-RU"/>
        </w:rPr>
        <w:softHyphen/>
        <w:t xml:space="preserve">рующих их превращения. Компартменты эукариотической клетки называются </w:t>
      </w:r>
      <w:r w:rsidRPr="00131EF2">
        <w:rPr>
          <w:rFonts w:eastAsia="Times New Roman"/>
          <w:i/>
          <w:iCs/>
          <w:lang w:val="ru-RU" w:eastAsia="ru-RU"/>
        </w:rPr>
        <w:t xml:space="preserve">органеллами. </w:t>
      </w:r>
      <w:r w:rsidRPr="00131EF2">
        <w:rPr>
          <w:rFonts w:eastAsia="Times New Roman"/>
          <w:lang w:val="ru-RU" w:eastAsia="ru-RU"/>
        </w:rPr>
        <w:t>Таким образом, клеточные мембраны выполняют функцию расчленения биохимических про</w:t>
      </w:r>
      <w:r w:rsidRPr="00131EF2">
        <w:rPr>
          <w:rFonts w:eastAsia="Times New Roman"/>
          <w:lang w:val="ru-RU" w:eastAsia="ru-RU"/>
        </w:rPr>
        <w:softHyphen/>
        <w:t>цессов, разд</w:t>
      </w:r>
      <w:r w:rsidRPr="00131EF2">
        <w:rPr>
          <w:rFonts w:eastAsia="Times New Roman"/>
          <w:lang w:val="ru-RU" w:eastAsia="ru-RU"/>
        </w:rPr>
        <w:t>е</w:t>
      </w:r>
      <w:r w:rsidRPr="00131EF2">
        <w:rPr>
          <w:rFonts w:eastAsia="Times New Roman"/>
          <w:lang w:val="ru-RU" w:eastAsia="ru-RU"/>
        </w:rPr>
        <w:t>ления их между различными компонентами протоплазмы и пространственного размещения в объеме клетки фондов метаболитов и ферментов.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Одномембранные структурные компоненты клеток: плазмалемма, энд</w:t>
      </w:r>
      <w:r w:rsidRPr="00131EF2">
        <w:rPr>
          <w:rFonts w:eastAsia="Times New Roman"/>
          <w:lang w:val="ru-RU" w:eastAsia="ru-RU"/>
        </w:rPr>
        <w:t>о</w:t>
      </w:r>
      <w:r w:rsidRPr="00131EF2">
        <w:rPr>
          <w:rFonts w:eastAsia="Times New Roman"/>
          <w:lang w:val="ru-RU" w:eastAsia="ru-RU"/>
        </w:rPr>
        <w:t>плазматический ретикулум, комплекс Гольджи, лизосомы, вакуоль.</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Двухмембранные структурные компоненты клеток: ядро, митохондрии, пластиды. </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2) </w:t>
      </w:r>
      <w:r w:rsidRPr="00131EF2">
        <w:rPr>
          <w:rFonts w:eastAsia="Times New Roman"/>
          <w:i/>
          <w:iCs/>
          <w:lang w:val="ru-RU" w:eastAsia="ru-RU"/>
        </w:rPr>
        <w:t xml:space="preserve">Барьерная функция. </w:t>
      </w:r>
      <w:r w:rsidRPr="00131EF2">
        <w:rPr>
          <w:rFonts w:eastAsia="Times New Roman"/>
          <w:lang w:val="ru-RU" w:eastAsia="ru-RU"/>
        </w:rPr>
        <w:t>Для клеток и субклеточных частиц мембраны сл</w:t>
      </w:r>
      <w:r w:rsidRPr="00131EF2">
        <w:rPr>
          <w:rFonts w:eastAsia="Times New Roman"/>
          <w:lang w:val="ru-RU" w:eastAsia="ru-RU"/>
        </w:rPr>
        <w:t>у</w:t>
      </w:r>
      <w:r w:rsidRPr="00131EF2">
        <w:rPr>
          <w:rFonts w:eastAsia="Times New Roman"/>
          <w:lang w:val="ru-RU" w:eastAsia="ru-RU"/>
        </w:rPr>
        <w:t>жат механическим барьером, отделяющим их от внешнего пространства.</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3) </w:t>
      </w:r>
      <w:r w:rsidRPr="00131EF2">
        <w:rPr>
          <w:rFonts w:eastAsia="Times New Roman"/>
          <w:i/>
          <w:iCs/>
          <w:lang w:val="ru-RU" w:eastAsia="ru-RU"/>
        </w:rPr>
        <w:t xml:space="preserve">Контроль поглощения и выделения веществ (транспортная функция). </w:t>
      </w:r>
      <w:r w:rsidRPr="00131EF2">
        <w:rPr>
          <w:rFonts w:eastAsia="Times New Roman"/>
          <w:lang w:val="ru-RU" w:eastAsia="ru-RU"/>
        </w:rPr>
        <w:t>В плазмалемме находятся множество транспортных систем, прежде всего для транспорта ионов, – ионные каналы, ионные переносчики и ионные насосы. Благодаря им осуществляется очень точный и селективный транспорт ионов как внутрь клетки, так и наружу, т.е. оптимальное снабжение клетки необход</w:t>
      </w:r>
      <w:r w:rsidRPr="00131EF2">
        <w:rPr>
          <w:rFonts w:eastAsia="Times New Roman"/>
          <w:lang w:val="ru-RU" w:eastAsia="ru-RU"/>
        </w:rPr>
        <w:t>и</w:t>
      </w:r>
      <w:r w:rsidRPr="00131EF2">
        <w:rPr>
          <w:rFonts w:eastAsia="Times New Roman"/>
          <w:lang w:val="ru-RU" w:eastAsia="ru-RU"/>
        </w:rPr>
        <w:t>мыми ионами.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4) </w:t>
      </w:r>
      <w:r w:rsidRPr="00131EF2">
        <w:rPr>
          <w:rFonts w:eastAsia="Times New Roman"/>
          <w:i/>
          <w:iCs/>
          <w:lang w:val="ru-RU" w:eastAsia="ru-RU"/>
        </w:rPr>
        <w:t xml:space="preserve">Аккумуляция и трансформация энергии. </w:t>
      </w:r>
      <w:r w:rsidRPr="00131EF2">
        <w:rPr>
          <w:rFonts w:eastAsia="Times New Roman"/>
          <w:lang w:val="ru-RU" w:eastAsia="ru-RU"/>
        </w:rPr>
        <w:t>Плазмалемма любой клетки является энергизованной мембраной, т.е. на ней существует градиент электр</w:t>
      </w:r>
      <w:r w:rsidRPr="00131EF2">
        <w:rPr>
          <w:rFonts w:eastAsia="Times New Roman"/>
          <w:lang w:val="ru-RU" w:eastAsia="ru-RU"/>
        </w:rPr>
        <w:t>о</w:t>
      </w:r>
      <w:r w:rsidRPr="00131EF2">
        <w:rPr>
          <w:rFonts w:eastAsia="Times New Roman"/>
          <w:lang w:val="ru-RU" w:eastAsia="ru-RU"/>
        </w:rPr>
        <w:t>химического потенциала Δμ</w:t>
      </w:r>
      <w:r w:rsidRPr="00131EF2">
        <w:rPr>
          <w:rFonts w:eastAsia="Times New Roman"/>
          <w:vertAlign w:val="subscript"/>
          <w:lang w:val="ru-RU" w:eastAsia="ru-RU"/>
        </w:rPr>
        <w:t>Н+</w:t>
      </w:r>
      <w:r w:rsidRPr="00131EF2">
        <w:rPr>
          <w:rFonts w:eastAsia="Times New Roman"/>
          <w:lang w:val="ru-RU" w:eastAsia="ru-RU"/>
        </w:rPr>
        <w:t>, который используется для выполнения полезной работы, прежде всего для активного перено</w:t>
      </w:r>
      <w:r w:rsidRPr="00131EF2">
        <w:rPr>
          <w:rFonts w:eastAsia="Times New Roman"/>
          <w:lang w:val="ru-RU" w:eastAsia="ru-RU"/>
        </w:rPr>
        <w:softHyphen/>
        <w:t>са веществ через мембрану. В хл</w:t>
      </w:r>
      <w:r w:rsidRPr="00131EF2">
        <w:rPr>
          <w:rFonts w:eastAsia="Times New Roman"/>
          <w:lang w:val="ru-RU" w:eastAsia="ru-RU"/>
        </w:rPr>
        <w:t>о</w:t>
      </w:r>
      <w:r w:rsidRPr="00131EF2">
        <w:rPr>
          <w:rFonts w:eastAsia="Times New Roman"/>
          <w:lang w:val="ru-RU" w:eastAsia="ru-RU"/>
        </w:rPr>
        <w:t xml:space="preserve">ропластах зеленых растений энергия света трансформируется в энергию </w:t>
      </w:r>
      <w:r w:rsidRPr="00131EF2">
        <w:rPr>
          <w:rFonts w:eastAsia="Times New Roman"/>
          <w:lang w:eastAsia="ru-RU"/>
        </w:rPr>
        <w:t>NADH</w:t>
      </w:r>
      <w:r w:rsidRPr="00131EF2">
        <w:rPr>
          <w:rFonts w:eastAsia="Times New Roman"/>
          <w:lang w:val="ru-RU" w:eastAsia="ru-RU"/>
        </w:rPr>
        <w:t xml:space="preserve"> и АТР, а в конечном счете – в стабильную энергию химических связей сахаров, органических кислот, аминокислот.</w:t>
      </w:r>
    </w:p>
    <w:p w:rsidR="00131EF2" w:rsidRPr="00131EF2" w:rsidRDefault="00131EF2" w:rsidP="00131EF2">
      <w:pPr>
        <w:autoSpaceDE w:val="0"/>
        <w:autoSpaceDN w:val="0"/>
        <w:adjustRightInd w:val="0"/>
        <w:ind w:firstLine="709"/>
        <w:jc w:val="both"/>
        <w:rPr>
          <w:rFonts w:eastAsia="Times New Roman"/>
          <w:i/>
          <w:iCs/>
          <w:lang w:val="ru-RU" w:eastAsia="ru-RU"/>
        </w:rPr>
      </w:pPr>
      <w:r w:rsidRPr="00131EF2">
        <w:rPr>
          <w:rFonts w:eastAsia="Times New Roman"/>
          <w:lang w:val="ru-RU" w:eastAsia="ru-RU"/>
        </w:rPr>
        <w:t xml:space="preserve">5) </w:t>
      </w:r>
      <w:r w:rsidRPr="00131EF2">
        <w:rPr>
          <w:rFonts w:eastAsia="Times New Roman"/>
          <w:i/>
          <w:iCs/>
          <w:lang w:val="ru-RU" w:eastAsia="ru-RU"/>
        </w:rPr>
        <w:t xml:space="preserve">Размещение и обеспечение работы ферментов. </w:t>
      </w:r>
      <w:r w:rsidRPr="00131EF2">
        <w:rPr>
          <w:rFonts w:eastAsia="Times New Roman"/>
          <w:lang w:val="ru-RU" w:eastAsia="ru-RU"/>
        </w:rPr>
        <w:t>В плазмалемме нах</w:t>
      </w:r>
      <w:r w:rsidRPr="00131EF2">
        <w:rPr>
          <w:rFonts w:eastAsia="Times New Roman"/>
          <w:lang w:val="ru-RU" w:eastAsia="ru-RU"/>
        </w:rPr>
        <w:t>о</w:t>
      </w:r>
      <w:r w:rsidRPr="00131EF2">
        <w:rPr>
          <w:rFonts w:eastAsia="Times New Roman"/>
          <w:lang w:val="ru-RU" w:eastAsia="ru-RU"/>
        </w:rPr>
        <w:t>дится множество ферментов. Это ферменты построения клеточной стенки, ферменты сигнальных систем и ряд других</w:t>
      </w:r>
      <w:r w:rsidRPr="00131EF2">
        <w:rPr>
          <w:rFonts w:eastAsia="Times New Roman"/>
          <w:iCs/>
          <w:lang w:val="ru-RU" w:eastAsia="ru-RU"/>
        </w:rPr>
        <w:t>.</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lastRenderedPageBreak/>
        <w:t xml:space="preserve">6) </w:t>
      </w:r>
      <w:r w:rsidRPr="00131EF2">
        <w:rPr>
          <w:rFonts w:eastAsia="Times New Roman"/>
          <w:i/>
          <w:iCs/>
          <w:lang w:val="ru-RU" w:eastAsia="ru-RU"/>
        </w:rPr>
        <w:t xml:space="preserve">Рецепторная функция. </w:t>
      </w:r>
      <w:r w:rsidRPr="00131EF2">
        <w:rPr>
          <w:rFonts w:eastAsia="Times New Roman"/>
          <w:lang w:val="ru-RU" w:eastAsia="ru-RU"/>
        </w:rPr>
        <w:t>Плазмалемма клетки – это мозаика различных рецепторов эн</w:t>
      </w:r>
      <w:r w:rsidRPr="00131EF2">
        <w:rPr>
          <w:rFonts w:eastAsia="Times New Roman"/>
          <w:lang w:val="ru-RU" w:eastAsia="ru-RU"/>
        </w:rPr>
        <w:softHyphen/>
        <w:t>догенных сигналов (прежде всего фитогормонов) и внешних во</w:t>
      </w:r>
      <w:r w:rsidRPr="00131EF2">
        <w:rPr>
          <w:rFonts w:eastAsia="Times New Roman"/>
          <w:lang w:val="ru-RU" w:eastAsia="ru-RU"/>
        </w:rPr>
        <w:t>з</w:t>
      </w:r>
      <w:r w:rsidRPr="00131EF2">
        <w:rPr>
          <w:rFonts w:eastAsia="Times New Roman"/>
          <w:lang w:val="ru-RU" w:eastAsia="ru-RU"/>
        </w:rPr>
        <w:t>действий. Она является местом рецепции (восприятия) различных сигналов х</w:t>
      </w:r>
      <w:r w:rsidRPr="00131EF2">
        <w:rPr>
          <w:rFonts w:eastAsia="Times New Roman"/>
          <w:lang w:val="ru-RU" w:eastAsia="ru-RU"/>
        </w:rPr>
        <w:t>и</w:t>
      </w:r>
      <w:r w:rsidRPr="00131EF2">
        <w:rPr>
          <w:rFonts w:eastAsia="Times New Roman"/>
          <w:lang w:val="ru-RU" w:eastAsia="ru-RU"/>
        </w:rPr>
        <w:t>мической и фи</w:t>
      </w:r>
      <w:r w:rsidRPr="00131EF2">
        <w:rPr>
          <w:rFonts w:eastAsia="Times New Roman"/>
          <w:lang w:val="ru-RU" w:eastAsia="ru-RU"/>
        </w:rPr>
        <w:softHyphen/>
        <w:t>зической природы.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 xml:space="preserve">7) </w:t>
      </w:r>
      <w:r w:rsidRPr="00131EF2">
        <w:rPr>
          <w:rFonts w:eastAsia="Times New Roman"/>
          <w:i/>
          <w:iCs/>
          <w:lang w:val="ru-RU" w:eastAsia="ru-RU"/>
        </w:rPr>
        <w:t xml:space="preserve">Сигнальная функция. </w:t>
      </w:r>
      <w:r w:rsidRPr="00131EF2">
        <w:rPr>
          <w:rFonts w:eastAsia="Times New Roman"/>
          <w:lang w:val="ru-RU" w:eastAsia="ru-RU"/>
        </w:rPr>
        <w:t>Многие компоненты плазмалеммы после воспр</w:t>
      </w:r>
      <w:r w:rsidRPr="00131EF2">
        <w:rPr>
          <w:rFonts w:eastAsia="Times New Roman"/>
          <w:lang w:val="ru-RU" w:eastAsia="ru-RU"/>
        </w:rPr>
        <w:t>и</w:t>
      </w:r>
      <w:r w:rsidRPr="00131EF2">
        <w:rPr>
          <w:rFonts w:eastAsia="Times New Roman"/>
          <w:lang w:val="ru-RU" w:eastAsia="ru-RU"/>
        </w:rPr>
        <w:t>ятия сигналов служат источником вторичных мессенджеров – молекул, которые «передают» сигнал по эс</w:t>
      </w:r>
      <w:r w:rsidRPr="00131EF2">
        <w:rPr>
          <w:rFonts w:eastAsia="Times New Roman"/>
          <w:lang w:val="ru-RU" w:eastAsia="ru-RU"/>
        </w:rPr>
        <w:softHyphen/>
        <w:t xml:space="preserve">тафете и усиливают его. </w:t>
      </w:r>
    </w:p>
    <w:p w:rsidR="00131EF2" w:rsidRPr="00131EF2" w:rsidRDefault="00131EF2" w:rsidP="00131EF2">
      <w:pPr>
        <w:autoSpaceDE w:val="0"/>
        <w:autoSpaceDN w:val="0"/>
        <w:adjustRightInd w:val="0"/>
        <w:ind w:firstLine="709"/>
        <w:jc w:val="both"/>
        <w:rPr>
          <w:rFonts w:eastAsia="Times New Roman"/>
          <w:lang w:val="ru-RU" w:eastAsia="ru-RU"/>
        </w:rPr>
      </w:pPr>
    </w:p>
    <w:p w:rsidR="00131EF2" w:rsidRPr="00131EF2" w:rsidRDefault="00131EF2" w:rsidP="00131EF2">
      <w:pPr>
        <w:ind w:firstLine="709"/>
        <w:jc w:val="both"/>
        <w:rPr>
          <w:rFonts w:eastAsia="Times New Roman"/>
          <w:b/>
          <w:bCs/>
          <w:lang w:val="ru-RU" w:eastAsia="ru-RU"/>
        </w:rPr>
      </w:pPr>
      <w:r w:rsidRPr="00131EF2">
        <w:rPr>
          <w:rFonts w:eastAsia="Times New Roman"/>
          <w:b/>
          <w:bCs/>
          <w:lang w:val="ru-RU" w:eastAsia="ru-RU"/>
        </w:rPr>
        <w:t>4 Транспорт веществ через мембраны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Поглощаемое клеткой вещество сначала поступает в свободное простра</w:t>
      </w:r>
      <w:r w:rsidRPr="00131EF2">
        <w:rPr>
          <w:rFonts w:eastAsia="Times New Roman"/>
          <w:lang w:val="ru-RU" w:eastAsia="ru-RU"/>
        </w:rPr>
        <w:t>н</w:t>
      </w:r>
      <w:r w:rsidRPr="00131EF2">
        <w:rPr>
          <w:rFonts w:eastAsia="Times New Roman"/>
          <w:lang w:val="ru-RU" w:eastAsia="ru-RU"/>
        </w:rPr>
        <w:t>ство клеточной стенки, затем через плазмалемму оно должно войти в цитозоль. Некоторые вещества остаются в цитозоле и включаются здесь в различные процессы; другие проходят в органеллы, окруженные мембранами, где учас</w:t>
      </w:r>
      <w:r w:rsidRPr="00131EF2">
        <w:rPr>
          <w:rFonts w:eastAsia="Times New Roman"/>
          <w:lang w:val="ru-RU" w:eastAsia="ru-RU"/>
        </w:rPr>
        <w:t>т</w:t>
      </w:r>
      <w:r w:rsidRPr="00131EF2">
        <w:rPr>
          <w:rFonts w:eastAsia="Times New Roman"/>
          <w:lang w:val="ru-RU" w:eastAsia="ru-RU"/>
        </w:rPr>
        <w:t>вуют в химических реакциях. Например, СО</w:t>
      </w:r>
      <w:r w:rsidRPr="00131EF2">
        <w:rPr>
          <w:rFonts w:eastAsia="Times New Roman"/>
          <w:vertAlign w:val="subscript"/>
          <w:lang w:val="ru-RU" w:eastAsia="ru-RU"/>
        </w:rPr>
        <w:t>2</w:t>
      </w:r>
      <w:r w:rsidRPr="00131EF2">
        <w:rPr>
          <w:rFonts w:eastAsia="Times New Roman"/>
          <w:lang w:val="ru-RU" w:eastAsia="ru-RU"/>
        </w:rPr>
        <w:t xml:space="preserve"> в хлоропласт, а О</w:t>
      </w:r>
      <w:r w:rsidRPr="00131EF2">
        <w:rPr>
          <w:rFonts w:eastAsia="Times New Roman"/>
          <w:vertAlign w:val="subscript"/>
          <w:lang w:val="ru-RU" w:eastAsia="ru-RU"/>
        </w:rPr>
        <w:t>2</w:t>
      </w:r>
      <w:r w:rsidRPr="00131EF2">
        <w:rPr>
          <w:rFonts w:eastAsia="Times New Roman"/>
          <w:lang w:val="ru-RU" w:eastAsia="ru-RU"/>
        </w:rPr>
        <w:t xml:space="preserve"> – в митохон</w:t>
      </w:r>
      <w:r w:rsidRPr="00131EF2">
        <w:rPr>
          <w:rFonts w:eastAsia="Times New Roman"/>
          <w:lang w:val="ru-RU" w:eastAsia="ru-RU"/>
        </w:rPr>
        <w:t>д</w:t>
      </w:r>
      <w:r w:rsidRPr="00131EF2">
        <w:rPr>
          <w:rFonts w:eastAsia="Times New Roman"/>
          <w:lang w:val="ru-RU" w:eastAsia="ru-RU"/>
        </w:rPr>
        <w:t>рии. Таким образом, поглощение вещества клеткой – это транспорт его через мембраны.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Через мембрану должны проходить молекулы разных веществ. Они могут быть: растворимыми в воде (гидрофильными) или в жирах (гидрофобными); з</w:t>
      </w:r>
      <w:r w:rsidRPr="00131EF2">
        <w:rPr>
          <w:rFonts w:eastAsia="Times New Roman"/>
          <w:lang w:val="ru-RU" w:eastAsia="ru-RU"/>
        </w:rPr>
        <w:t>а</w:t>
      </w:r>
      <w:r w:rsidRPr="00131EF2">
        <w:rPr>
          <w:rFonts w:eastAsia="Times New Roman"/>
          <w:lang w:val="ru-RU" w:eastAsia="ru-RU"/>
        </w:rPr>
        <w:t>ряженными (ионы К</w:t>
      </w:r>
      <w:r w:rsidRPr="00131EF2">
        <w:rPr>
          <w:rFonts w:eastAsia="Times New Roman"/>
          <w:vertAlign w:val="superscript"/>
          <w:lang w:val="ru-RU" w:eastAsia="ru-RU"/>
        </w:rPr>
        <w:t>+</w:t>
      </w:r>
      <w:r w:rsidRPr="00131EF2">
        <w:rPr>
          <w:rFonts w:eastAsia="Times New Roman"/>
          <w:lang w:val="ru-RU" w:eastAsia="ru-RU"/>
        </w:rPr>
        <w:t xml:space="preserve">, </w:t>
      </w:r>
      <w:r w:rsidRPr="00131EF2">
        <w:rPr>
          <w:rFonts w:eastAsia="Times New Roman"/>
          <w:lang w:eastAsia="ru-RU"/>
        </w:rPr>
        <w:t>Na</w:t>
      </w:r>
      <w:r w:rsidRPr="00131EF2">
        <w:rPr>
          <w:rFonts w:eastAsia="Times New Roman"/>
          <w:vertAlign w:val="superscript"/>
          <w:lang w:val="ru-RU" w:eastAsia="ru-RU"/>
        </w:rPr>
        <w:t>+</w:t>
      </w:r>
      <w:r w:rsidRPr="00131EF2">
        <w:rPr>
          <w:rFonts w:eastAsia="Times New Roman"/>
          <w:lang w:val="ru-RU" w:eastAsia="ru-RU"/>
        </w:rPr>
        <w:t xml:space="preserve">, </w:t>
      </w:r>
      <w:r w:rsidRPr="00131EF2">
        <w:rPr>
          <w:rFonts w:eastAsia="Times New Roman"/>
          <w:lang w:eastAsia="ru-RU"/>
        </w:rPr>
        <w:t>NO</w:t>
      </w:r>
      <w:r w:rsidRPr="00131EF2">
        <w:rPr>
          <w:rFonts w:eastAsia="Times New Roman"/>
          <w:vertAlign w:val="subscript"/>
          <w:lang w:val="ru-RU" w:eastAsia="ru-RU"/>
        </w:rPr>
        <w:t>3</w:t>
      </w:r>
      <w:r w:rsidRPr="00131EF2">
        <w:rPr>
          <w:rFonts w:eastAsia="Times New Roman"/>
          <w:vertAlign w:val="superscript"/>
          <w:lang w:val="ru-RU" w:eastAsia="ru-RU"/>
        </w:rPr>
        <w:t>-</w:t>
      </w:r>
      <w:r w:rsidRPr="00131EF2">
        <w:rPr>
          <w:rFonts w:eastAsia="Times New Roman"/>
          <w:lang w:val="ru-RU" w:eastAsia="ru-RU"/>
        </w:rPr>
        <w:t xml:space="preserve">, </w:t>
      </w:r>
      <w:r w:rsidRPr="00131EF2">
        <w:rPr>
          <w:rFonts w:eastAsia="Times New Roman"/>
          <w:lang w:eastAsia="ru-RU"/>
        </w:rPr>
        <w:t>Ca</w:t>
      </w:r>
      <w:r w:rsidRPr="00131EF2">
        <w:rPr>
          <w:rFonts w:eastAsia="Times New Roman"/>
          <w:vertAlign w:val="superscript"/>
          <w:lang w:val="ru-RU" w:eastAsia="ru-RU"/>
        </w:rPr>
        <w:t>2+</w:t>
      </w:r>
      <w:r w:rsidRPr="00131EF2">
        <w:rPr>
          <w:rFonts w:eastAsia="Times New Roman"/>
          <w:lang w:val="ru-RU" w:eastAsia="ru-RU"/>
        </w:rPr>
        <w:t>) или незаряженными (СО</w:t>
      </w:r>
      <w:r w:rsidRPr="00131EF2">
        <w:rPr>
          <w:rFonts w:eastAsia="Times New Roman"/>
          <w:vertAlign w:val="subscript"/>
          <w:lang w:val="ru-RU" w:eastAsia="ru-RU"/>
        </w:rPr>
        <w:t>2</w:t>
      </w:r>
      <w:r w:rsidRPr="00131EF2">
        <w:rPr>
          <w:rFonts w:eastAsia="Times New Roman"/>
          <w:lang w:val="ru-RU" w:eastAsia="ru-RU"/>
        </w:rPr>
        <w:t>, О</w:t>
      </w:r>
      <w:r w:rsidRPr="00131EF2">
        <w:rPr>
          <w:rFonts w:eastAsia="Times New Roman"/>
          <w:vertAlign w:val="subscript"/>
          <w:lang w:val="ru-RU" w:eastAsia="ru-RU"/>
        </w:rPr>
        <w:t>2</w:t>
      </w:r>
      <w:r w:rsidRPr="00131EF2">
        <w:rPr>
          <w:rFonts w:eastAsia="Times New Roman"/>
          <w:lang w:val="ru-RU" w:eastAsia="ru-RU"/>
        </w:rPr>
        <w:t>, Н</w:t>
      </w:r>
      <w:r w:rsidRPr="00131EF2">
        <w:rPr>
          <w:rFonts w:eastAsia="Times New Roman"/>
          <w:vertAlign w:val="subscript"/>
          <w:lang w:val="ru-RU" w:eastAsia="ru-RU"/>
        </w:rPr>
        <w:t>2</w:t>
      </w:r>
      <w:r w:rsidRPr="00131EF2">
        <w:rPr>
          <w:rFonts w:eastAsia="Times New Roman"/>
          <w:lang w:val="ru-RU" w:eastAsia="ru-RU"/>
        </w:rPr>
        <w:t>О, ам</w:t>
      </w:r>
      <w:r w:rsidRPr="00131EF2">
        <w:rPr>
          <w:rFonts w:eastAsia="Times New Roman"/>
          <w:lang w:val="ru-RU" w:eastAsia="ru-RU"/>
        </w:rPr>
        <w:t>и</w:t>
      </w:r>
      <w:r w:rsidRPr="00131EF2">
        <w:rPr>
          <w:rFonts w:eastAsia="Times New Roman"/>
          <w:lang w:val="ru-RU" w:eastAsia="ru-RU"/>
        </w:rPr>
        <w:t>нокислоты, сахара); большими (белки, полисахариды) или маленькими.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Поскольку внутренняя часть липидного бислоя мембраны – гидрофобна, она представляет собой практически непроницаемый барьер для большинства полярных молекул. Благодаря такому барьеру вещества, растворимые в воде, не могут выйти из клетки. Однако клетка должна получать необходимые пит</w:t>
      </w:r>
      <w:r w:rsidRPr="00131EF2">
        <w:rPr>
          <w:rFonts w:eastAsia="Times New Roman"/>
          <w:lang w:val="ru-RU" w:eastAsia="ru-RU"/>
        </w:rPr>
        <w:t>а</w:t>
      </w:r>
      <w:r w:rsidRPr="00131EF2">
        <w:rPr>
          <w:rFonts w:eastAsia="Times New Roman"/>
          <w:lang w:val="ru-RU" w:eastAsia="ru-RU"/>
        </w:rPr>
        <w:t>тельные вещества и освобождаться от ненужных. В этом случае существование мембран создает трудности для поглощения и выделения веществ.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Трудности транспорта веществ через мембраны связаны еще с тем, что многие элементы минерального питания клетка поглощает в ионной форме, а мембраны имеют электрический заряд. Например, внутренняя сторона плазм</w:t>
      </w:r>
      <w:r w:rsidRPr="00131EF2">
        <w:rPr>
          <w:rFonts w:eastAsia="Times New Roman"/>
          <w:lang w:val="ru-RU" w:eastAsia="ru-RU"/>
        </w:rPr>
        <w:t>а</w:t>
      </w:r>
      <w:r w:rsidRPr="00131EF2">
        <w:rPr>
          <w:rFonts w:eastAsia="Times New Roman"/>
          <w:lang w:val="ru-RU" w:eastAsia="ru-RU"/>
        </w:rPr>
        <w:t>леммы заряжена отрицательно по отношению к наружному раствору. Это п</w:t>
      </w:r>
      <w:r w:rsidRPr="00131EF2">
        <w:rPr>
          <w:rFonts w:eastAsia="Times New Roman"/>
          <w:lang w:val="ru-RU" w:eastAsia="ru-RU"/>
        </w:rPr>
        <w:t>о</w:t>
      </w:r>
      <w:r w:rsidRPr="00131EF2">
        <w:rPr>
          <w:rFonts w:eastAsia="Times New Roman"/>
          <w:lang w:val="ru-RU" w:eastAsia="ru-RU"/>
        </w:rPr>
        <w:t>могает прохождению в протопласт положительно заряженных ионов и препя</w:t>
      </w:r>
      <w:r w:rsidRPr="00131EF2">
        <w:rPr>
          <w:rFonts w:eastAsia="Times New Roman"/>
          <w:lang w:val="ru-RU" w:eastAsia="ru-RU"/>
        </w:rPr>
        <w:t>т</w:t>
      </w:r>
      <w:r w:rsidRPr="00131EF2">
        <w:rPr>
          <w:rFonts w:eastAsia="Times New Roman"/>
          <w:lang w:val="ru-RU" w:eastAsia="ru-RU"/>
        </w:rPr>
        <w:t>ствует поступлению отрицательно заряженных. Тонопласт, наоборот, имеет п</w:t>
      </w:r>
      <w:r w:rsidRPr="00131EF2">
        <w:rPr>
          <w:rFonts w:eastAsia="Times New Roman"/>
          <w:lang w:val="ru-RU" w:eastAsia="ru-RU"/>
        </w:rPr>
        <w:t>о</w:t>
      </w:r>
      <w:r w:rsidRPr="00131EF2">
        <w:rPr>
          <w:rFonts w:eastAsia="Times New Roman"/>
          <w:lang w:val="ru-RU" w:eastAsia="ru-RU"/>
        </w:rPr>
        <w:t>ложительный заряд.</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Если транспортируемая молекула не заряжена, то направление ее движ</w:t>
      </w:r>
      <w:r w:rsidRPr="00131EF2">
        <w:rPr>
          <w:rFonts w:eastAsia="Times New Roman"/>
          <w:lang w:val="ru-RU" w:eastAsia="ru-RU"/>
        </w:rPr>
        <w:t>е</w:t>
      </w:r>
      <w:r w:rsidRPr="00131EF2">
        <w:rPr>
          <w:rFonts w:eastAsia="Times New Roman"/>
          <w:lang w:val="ru-RU" w:eastAsia="ru-RU"/>
        </w:rPr>
        <w:t>ния определяется только разностью концентраций этого вещества по обеим сторонам мембраны (градиентом концентрации): молекулы передвигаются в сторону их меньшей концентрации. Однако если молекула заряжена, то на ее транспорт влияет и разница электрических потенциалов на сторонах мембраны (электрический градиент). Вместе концентрационный и электрический град</w:t>
      </w:r>
      <w:r w:rsidRPr="00131EF2">
        <w:rPr>
          <w:rFonts w:eastAsia="Times New Roman"/>
          <w:lang w:val="ru-RU" w:eastAsia="ru-RU"/>
        </w:rPr>
        <w:t>и</w:t>
      </w:r>
      <w:r w:rsidRPr="00131EF2">
        <w:rPr>
          <w:rFonts w:eastAsia="Times New Roman"/>
          <w:lang w:val="ru-RU" w:eastAsia="ru-RU"/>
        </w:rPr>
        <w:t>енты составляют электрохимический градиент.</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Кроме того, ионы окружены водной оболочкой, увеличивающей их ди</w:t>
      </w:r>
      <w:r w:rsidRPr="00131EF2">
        <w:rPr>
          <w:rFonts w:eastAsia="Times New Roman"/>
          <w:lang w:val="ru-RU" w:eastAsia="ru-RU"/>
        </w:rPr>
        <w:t>а</w:t>
      </w:r>
      <w:r w:rsidRPr="00131EF2">
        <w:rPr>
          <w:rFonts w:eastAsia="Times New Roman"/>
          <w:lang w:val="ru-RU" w:eastAsia="ru-RU"/>
        </w:rPr>
        <w:t xml:space="preserve">метр. Так, например, радиус негидратированного иона калия составляет 0,133 нм, а притяжение водных молекул увеличивает его до 0,34 нм. В результате для </w:t>
      </w:r>
      <w:r w:rsidRPr="00131EF2">
        <w:rPr>
          <w:rFonts w:eastAsia="Times New Roman"/>
          <w:lang w:val="ru-RU" w:eastAsia="ru-RU"/>
        </w:rPr>
        <w:lastRenderedPageBreak/>
        <w:t>всех ионов, независимо от их размеров, мембраны оказываются в значительной степени непроницаемыми.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Часто концентрация веществ в клетке больше, чем в свободном простра</w:t>
      </w:r>
      <w:r w:rsidRPr="00131EF2">
        <w:rPr>
          <w:rFonts w:eastAsia="Times New Roman"/>
          <w:lang w:val="ru-RU" w:eastAsia="ru-RU"/>
        </w:rPr>
        <w:t>н</w:t>
      </w:r>
      <w:r w:rsidRPr="00131EF2">
        <w:rPr>
          <w:rFonts w:eastAsia="Times New Roman"/>
          <w:lang w:val="ru-RU" w:eastAsia="ru-RU"/>
        </w:rPr>
        <w:t>стве, поэтому вещество должно двигаться против электрохимического градие</w:t>
      </w:r>
      <w:r w:rsidRPr="00131EF2">
        <w:rPr>
          <w:rFonts w:eastAsia="Times New Roman"/>
          <w:lang w:val="ru-RU" w:eastAsia="ru-RU"/>
        </w:rPr>
        <w:t>н</w:t>
      </w:r>
      <w:r w:rsidRPr="00131EF2">
        <w:rPr>
          <w:rFonts w:eastAsia="Times New Roman"/>
          <w:lang w:val="ru-RU" w:eastAsia="ru-RU"/>
        </w:rPr>
        <w:t>та, «в горку». Для такого транспорта нужна энергия. Транспорт веществ через мембрану без затраты энергии, по градиенту электрохимического потенциала называется пассивным, а транспорт, идущий против электрохимического п</w:t>
      </w:r>
      <w:r w:rsidRPr="00131EF2">
        <w:rPr>
          <w:rFonts w:eastAsia="Times New Roman"/>
          <w:lang w:val="ru-RU" w:eastAsia="ru-RU"/>
        </w:rPr>
        <w:t>о</w:t>
      </w:r>
      <w:r w:rsidRPr="00131EF2">
        <w:rPr>
          <w:rFonts w:eastAsia="Times New Roman"/>
          <w:lang w:val="ru-RU" w:eastAsia="ru-RU"/>
        </w:rPr>
        <w:t>тенциала с затратой энергии, выделяющейся в процессе метаболизма (АТФ), – активным.</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Итак, трудности транспорта веществ через мембрану обусловлены сво</w:t>
      </w:r>
      <w:r w:rsidRPr="00131EF2">
        <w:rPr>
          <w:rFonts w:eastAsia="Times New Roman"/>
          <w:lang w:val="ru-RU" w:eastAsia="ru-RU"/>
        </w:rPr>
        <w:t>й</w:t>
      </w:r>
      <w:r w:rsidRPr="00131EF2">
        <w:rPr>
          <w:rFonts w:eastAsia="Times New Roman"/>
          <w:lang w:val="ru-RU" w:eastAsia="ru-RU"/>
        </w:rPr>
        <w:t>ствами мембран и транспортируемых веществ.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i/>
          <w:lang w:val="ru-RU" w:eastAsia="ru-RU"/>
        </w:rPr>
        <w:t>Диффузия как один из механизмов транспорта веществ</w:t>
      </w:r>
      <w:r w:rsidRPr="00131EF2">
        <w:rPr>
          <w:rFonts w:eastAsia="Times New Roman"/>
          <w:lang w:val="ru-RU" w:eastAsia="ru-RU"/>
        </w:rPr>
        <w:t>. При температ</w:t>
      </w:r>
      <w:r w:rsidRPr="00131EF2">
        <w:rPr>
          <w:rFonts w:eastAsia="Times New Roman"/>
          <w:lang w:val="ru-RU" w:eastAsia="ru-RU"/>
        </w:rPr>
        <w:t>у</w:t>
      </w:r>
      <w:r w:rsidRPr="00131EF2">
        <w:rPr>
          <w:rFonts w:eastAsia="Times New Roman"/>
          <w:lang w:val="ru-RU" w:eastAsia="ru-RU"/>
        </w:rPr>
        <w:t>ре выше абсолютного нуля все молекулы находятся в постоянном беспорядо</w:t>
      </w:r>
      <w:r w:rsidRPr="00131EF2">
        <w:rPr>
          <w:rFonts w:eastAsia="Times New Roman"/>
          <w:lang w:val="ru-RU" w:eastAsia="ru-RU"/>
        </w:rPr>
        <w:t>ч</w:t>
      </w:r>
      <w:r w:rsidRPr="00131EF2">
        <w:rPr>
          <w:rFonts w:eastAsia="Times New Roman"/>
          <w:lang w:val="ru-RU" w:eastAsia="ru-RU"/>
        </w:rPr>
        <w:t>ном движении. Это говорит о том, что они обладают определенной кинетич</w:t>
      </w:r>
      <w:r w:rsidRPr="00131EF2">
        <w:rPr>
          <w:rFonts w:eastAsia="Times New Roman"/>
          <w:lang w:val="ru-RU" w:eastAsia="ru-RU"/>
        </w:rPr>
        <w:t>е</w:t>
      </w:r>
      <w:r w:rsidRPr="00131EF2">
        <w:rPr>
          <w:rFonts w:eastAsia="Times New Roman"/>
          <w:lang w:val="ru-RU" w:eastAsia="ru-RU"/>
        </w:rPr>
        <w:t>ской энергией. Благодаря постоянному движению при смешивании двух жи</w:t>
      </w:r>
      <w:r w:rsidRPr="00131EF2">
        <w:rPr>
          <w:rFonts w:eastAsia="Times New Roman"/>
          <w:lang w:val="ru-RU" w:eastAsia="ru-RU"/>
        </w:rPr>
        <w:t>д</w:t>
      </w:r>
      <w:r w:rsidRPr="00131EF2">
        <w:rPr>
          <w:rFonts w:eastAsia="Times New Roman"/>
          <w:lang w:val="ru-RU" w:eastAsia="ru-RU"/>
        </w:rPr>
        <w:t>костей или двух газов возникает диффузия: молекулы передвигаются быстрее туда, где их меньше, до тех пор, пока не распределятся равномерно по всему объему. Диффузия – это процесс, ведущий к равномерному распределению м</w:t>
      </w:r>
      <w:r w:rsidRPr="00131EF2">
        <w:rPr>
          <w:rFonts w:eastAsia="Times New Roman"/>
          <w:lang w:val="ru-RU" w:eastAsia="ru-RU"/>
        </w:rPr>
        <w:t>о</w:t>
      </w:r>
      <w:r w:rsidRPr="00131EF2">
        <w:rPr>
          <w:rFonts w:eastAsia="Times New Roman"/>
          <w:lang w:val="ru-RU" w:eastAsia="ru-RU"/>
        </w:rPr>
        <w:t>лекул растворенного вещества и растворителя. Как для всякого движения, для диффузии нужна энергия. Часть внутренней энергии системы, которая может быть потрачена на работу или движение, называется свободной. Свободная энергия, отнесенная к 1 молю вещества, получила название химического поте</w:t>
      </w:r>
      <w:r w:rsidRPr="00131EF2">
        <w:rPr>
          <w:rFonts w:eastAsia="Times New Roman"/>
          <w:lang w:val="ru-RU" w:eastAsia="ru-RU"/>
        </w:rPr>
        <w:t>н</w:t>
      </w:r>
      <w:r w:rsidRPr="00131EF2">
        <w:rPr>
          <w:rFonts w:eastAsia="Times New Roman"/>
          <w:lang w:val="ru-RU" w:eastAsia="ru-RU"/>
        </w:rPr>
        <w:t>циала. Таким образом, химический потенциал – это та энергия, которую данное вещество может израсходовать на работу или движение. Химический потенц</w:t>
      </w:r>
      <w:r w:rsidRPr="00131EF2">
        <w:rPr>
          <w:rFonts w:eastAsia="Times New Roman"/>
          <w:lang w:val="ru-RU" w:eastAsia="ru-RU"/>
        </w:rPr>
        <w:t>и</w:t>
      </w:r>
      <w:r w:rsidRPr="00131EF2">
        <w:rPr>
          <w:rFonts w:eastAsia="Times New Roman"/>
          <w:lang w:val="ru-RU" w:eastAsia="ru-RU"/>
        </w:rPr>
        <w:t>ал – функция концентрации. Скорость диффузии зависит от температуры, пр</w:t>
      </w:r>
      <w:r w:rsidRPr="00131EF2">
        <w:rPr>
          <w:rFonts w:eastAsia="Times New Roman"/>
          <w:lang w:val="ru-RU" w:eastAsia="ru-RU"/>
        </w:rPr>
        <w:t>и</w:t>
      </w:r>
      <w:r w:rsidRPr="00131EF2">
        <w:rPr>
          <w:rFonts w:eastAsia="Times New Roman"/>
          <w:lang w:val="ru-RU" w:eastAsia="ru-RU"/>
        </w:rPr>
        <w:t>роды вещества и разности концентраций. Чем выше концентрация данного в</w:t>
      </w:r>
      <w:r w:rsidRPr="00131EF2">
        <w:rPr>
          <w:rFonts w:eastAsia="Times New Roman"/>
          <w:lang w:val="ru-RU" w:eastAsia="ru-RU"/>
        </w:rPr>
        <w:t>е</w:t>
      </w:r>
      <w:r w:rsidRPr="00131EF2">
        <w:rPr>
          <w:rFonts w:eastAsia="Times New Roman"/>
          <w:lang w:val="ru-RU" w:eastAsia="ru-RU"/>
        </w:rPr>
        <w:t>щества, тем выше его активность и его химический потенциал. Диффузия вс</w:t>
      </w:r>
      <w:r w:rsidRPr="00131EF2">
        <w:rPr>
          <w:rFonts w:eastAsia="Times New Roman"/>
          <w:lang w:val="ru-RU" w:eastAsia="ru-RU"/>
        </w:rPr>
        <w:t>е</w:t>
      </w:r>
      <w:r w:rsidRPr="00131EF2">
        <w:rPr>
          <w:rFonts w:eastAsia="Times New Roman"/>
          <w:lang w:val="ru-RU" w:eastAsia="ru-RU"/>
        </w:rPr>
        <w:t>гда направлена от большей концентрации данного вещества к меньшей, от си</w:t>
      </w:r>
      <w:r w:rsidRPr="00131EF2">
        <w:rPr>
          <w:rFonts w:eastAsia="Times New Roman"/>
          <w:lang w:val="ru-RU" w:eastAsia="ru-RU"/>
        </w:rPr>
        <w:t>с</w:t>
      </w:r>
      <w:r w:rsidRPr="00131EF2">
        <w:rPr>
          <w:rFonts w:eastAsia="Times New Roman"/>
          <w:lang w:val="ru-RU" w:eastAsia="ru-RU"/>
        </w:rPr>
        <w:t>темы, обладающей большей свободной энергией, к системе с меньшей свобо</w:t>
      </w:r>
      <w:r w:rsidRPr="00131EF2">
        <w:rPr>
          <w:rFonts w:eastAsia="Times New Roman"/>
          <w:lang w:val="ru-RU" w:eastAsia="ru-RU"/>
        </w:rPr>
        <w:t>д</w:t>
      </w:r>
      <w:r w:rsidRPr="00131EF2">
        <w:rPr>
          <w:rFonts w:eastAsia="Times New Roman"/>
          <w:lang w:val="ru-RU" w:eastAsia="ru-RU"/>
        </w:rPr>
        <w:t>ной энергией, от большего химического потенциала к меньшему.</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С помощью диффузии вещества поступают в свободное пространство клеточной стенки. Если концентрация данного вещества внутри клетки меньше, чем в ее свободном пространстве, и плазмалемма проницаема для этого вещ</w:t>
      </w:r>
      <w:r w:rsidRPr="00131EF2">
        <w:rPr>
          <w:rFonts w:eastAsia="Times New Roman"/>
          <w:lang w:val="ru-RU" w:eastAsia="ru-RU"/>
        </w:rPr>
        <w:t>е</w:t>
      </w:r>
      <w:r w:rsidRPr="00131EF2">
        <w:rPr>
          <w:rFonts w:eastAsia="Times New Roman"/>
          <w:lang w:val="ru-RU" w:eastAsia="ru-RU"/>
        </w:rPr>
        <w:t>ства, то оно проходит в протопласт тоже с помощью диффузии. Однако ск</w:t>
      </w:r>
      <w:r w:rsidRPr="00131EF2">
        <w:rPr>
          <w:rFonts w:eastAsia="Times New Roman"/>
          <w:lang w:val="ru-RU" w:eastAsia="ru-RU"/>
        </w:rPr>
        <w:t>о</w:t>
      </w:r>
      <w:r w:rsidRPr="00131EF2">
        <w:rPr>
          <w:rFonts w:eastAsia="Times New Roman"/>
          <w:lang w:val="ru-RU" w:eastAsia="ru-RU"/>
        </w:rPr>
        <w:t>рость диффузии через липидный бислой мембраны сильно зависит от размера молекулы и ее растворимости в липидах. Чем меньше молекула и чем более она растворима в жирах, тем быстрее она диффундирует через мембрану. Это обн</w:t>
      </w:r>
      <w:r w:rsidRPr="00131EF2">
        <w:rPr>
          <w:rFonts w:eastAsia="Times New Roman"/>
          <w:lang w:val="ru-RU" w:eastAsia="ru-RU"/>
        </w:rPr>
        <w:t>а</w:t>
      </w:r>
      <w:r w:rsidRPr="00131EF2">
        <w:rPr>
          <w:rFonts w:eastAsia="Times New Roman"/>
          <w:lang w:val="ru-RU" w:eastAsia="ru-RU"/>
        </w:rPr>
        <w:t xml:space="preserve">ружили в </w:t>
      </w:r>
      <w:r w:rsidRPr="00131EF2">
        <w:rPr>
          <w:rFonts w:eastAsia="Times New Roman"/>
          <w:lang w:eastAsia="ru-RU"/>
        </w:rPr>
        <w:t>I</w:t>
      </w:r>
      <w:r w:rsidRPr="00131EF2">
        <w:rPr>
          <w:rFonts w:eastAsia="Times New Roman"/>
          <w:lang w:val="ru-RU" w:eastAsia="ru-RU"/>
        </w:rPr>
        <w:t>899 г. Е. Овертон и Р. Коллайдер.</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Малые неполярные молекулы, такие как кислород, легко растворяются в липидных бислоях и поэтому быстро проходят через мембрану. Незаряженные полярные молекулы также диффундируют с большой скоростью, если они до</w:t>
      </w:r>
      <w:r w:rsidRPr="00131EF2">
        <w:rPr>
          <w:rFonts w:eastAsia="Times New Roman"/>
          <w:lang w:val="ru-RU" w:eastAsia="ru-RU"/>
        </w:rPr>
        <w:t>с</w:t>
      </w:r>
      <w:r w:rsidRPr="00131EF2">
        <w:rPr>
          <w:rFonts w:eastAsia="Times New Roman"/>
          <w:lang w:val="ru-RU" w:eastAsia="ru-RU"/>
        </w:rPr>
        <w:t>таточно малы, например, углекислый газ (44 Да), этанол (46 Да), мочевина (60 Да). Они проскакивают через отверстия, которые образуются между колебл</w:t>
      </w:r>
      <w:r w:rsidRPr="00131EF2">
        <w:rPr>
          <w:rFonts w:eastAsia="Times New Roman"/>
          <w:lang w:val="ru-RU" w:eastAsia="ru-RU"/>
        </w:rPr>
        <w:t>ю</w:t>
      </w:r>
      <w:r w:rsidRPr="00131EF2">
        <w:rPr>
          <w:rFonts w:eastAsia="Times New Roman"/>
          <w:lang w:val="ru-RU" w:eastAsia="ru-RU"/>
        </w:rPr>
        <w:t>щимися «хвостами» липидных молекул.</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lastRenderedPageBreak/>
        <w:t>Итак, диффузия – пассивный транспорт, она происходит по градиенту электрохимического потенциала без траты энергии.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Как сделать, чтобы диффузия шла долго, чтобы увеличение концентрации вещества в клетке не остановило ее? Для этого молекула вошедшего в цит</w:t>
      </w:r>
      <w:r w:rsidRPr="00131EF2">
        <w:rPr>
          <w:rFonts w:eastAsia="Times New Roman"/>
          <w:lang w:val="ru-RU" w:eastAsia="ru-RU"/>
        </w:rPr>
        <w:t>о</w:t>
      </w:r>
      <w:r w:rsidRPr="00131EF2">
        <w:rPr>
          <w:rFonts w:eastAsia="Times New Roman"/>
          <w:lang w:val="ru-RU" w:eastAsia="ru-RU"/>
        </w:rPr>
        <w:t>плазму вещества должна так измениться с помощью химической реакции, чт</w:t>
      </w:r>
      <w:r w:rsidRPr="00131EF2">
        <w:rPr>
          <w:rFonts w:eastAsia="Times New Roman"/>
          <w:lang w:val="ru-RU" w:eastAsia="ru-RU"/>
        </w:rPr>
        <w:t>о</w:t>
      </w:r>
      <w:r w:rsidRPr="00131EF2">
        <w:rPr>
          <w:rFonts w:eastAsia="Times New Roman"/>
          <w:lang w:val="ru-RU" w:eastAsia="ru-RU"/>
        </w:rPr>
        <w:t>бы мембрана стала для нее непроницаемой. Например, в клетках некоторых бактерий сахара после переноса через плазматическую мембрану фосфорил</w:t>
      </w:r>
      <w:r w:rsidRPr="00131EF2">
        <w:rPr>
          <w:rFonts w:eastAsia="Times New Roman"/>
          <w:lang w:val="ru-RU" w:eastAsia="ru-RU"/>
        </w:rPr>
        <w:t>и</w:t>
      </w:r>
      <w:r w:rsidRPr="00131EF2">
        <w:rPr>
          <w:rFonts w:eastAsia="Times New Roman"/>
          <w:lang w:val="ru-RU" w:eastAsia="ru-RU"/>
        </w:rPr>
        <w:t>руется. В результате они становятся заряженными, не могут выйти из клетки и накапливаются в ней. Кроме того, в результате фосфорилирования концентр</w:t>
      </w:r>
      <w:r w:rsidRPr="00131EF2">
        <w:rPr>
          <w:rFonts w:eastAsia="Times New Roman"/>
          <w:lang w:val="ru-RU" w:eastAsia="ru-RU"/>
        </w:rPr>
        <w:t>а</w:t>
      </w:r>
      <w:r w:rsidRPr="00131EF2">
        <w:rPr>
          <w:rFonts w:eastAsia="Times New Roman"/>
          <w:lang w:val="ru-RU" w:eastAsia="ru-RU"/>
        </w:rPr>
        <w:t>ция самих нефосфорилированных сахаров внутри клетки остается низкой, так что их диффузия в клетку может продолжаться.</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Для объяснения транспорта через мембраны водорастворимых веществ, ионов, а также веществ, транспортируемых против градиента электрохимич</w:t>
      </w:r>
      <w:r w:rsidRPr="00131EF2">
        <w:rPr>
          <w:rFonts w:eastAsia="Times New Roman"/>
          <w:lang w:val="ru-RU" w:eastAsia="ru-RU"/>
        </w:rPr>
        <w:t>е</w:t>
      </w:r>
      <w:r w:rsidRPr="00131EF2">
        <w:rPr>
          <w:rFonts w:eastAsia="Times New Roman"/>
          <w:lang w:val="ru-RU" w:eastAsia="ru-RU"/>
        </w:rPr>
        <w:t>ского потенциала, предложены следующие механизмы.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i/>
          <w:lang w:val="ru-RU" w:eastAsia="ru-RU"/>
        </w:rPr>
        <w:t xml:space="preserve">Мембранные транспортные белки. </w:t>
      </w:r>
      <w:r w:rsidRPr="00131EF2">
        <w:rPr>
          <w:rFonts w:eastAsia="Times New Roman"/>
          <w:lang w:val="ru-RU" w:eastAsia="ru-RU"/>
        </w:rPr>
        <w:t>Маленькие водорастворимые молек</w:t>
      </w:r>
      <w:r w:rsidRPr="00131EF2">
        <w:rPr>
          <w:rFonts w:eastAsia="Times New Roman"/>
          <w:lang w:val="ru-RU" w:eastAsia="ru-RU"/>
        </w:rPr>
        <w:t>у</w:t>
      </w:r>
      <w:r w:rsidRPr="00131EF2">
        <w:rPr>
          <w:rFonts w:eastAsia="Times New Roman"/>
          <w:lang w:val="ru-RU" w:eastAsia="ru-RU"/>
        </w:rPr>
        <w:t>лы (сахара, аминокислоты, нуклеотиды) через гидрофобный бислой мембраны переносят специальные белки, которые называют мембранными транспортн</w:t>
      </w:r>
      <w:r w:rsidRPr="00131EF2">
        <w:rPr>
          <w:rFonts w:eastAsia="Times New Roman"/>
          <w:lang w:val="ru-RU" w:eastAsia="ru-RU"/>
        </w:rPr>
        <w:t>ы</w:t>
      </w:r>
      <w:r w:rsidRPr="00131EF2">
        <w:rPr>
          <w:rFonts w:eastAsia="Times New Roman"/>
          <w:lang w:val="ru-RU" w:eastAsia="ru-RU"/>
        </w:rPr>
        <w:t>ми белками. Каждый белок переносит только определенную молекулу или группу похожих молекул, т.е. эти белки относительно специфичны. Таким сп</w:t>
      </w:r>
      <w:r w:rsidRPr="00131EF2">
        <w:rPr>
          <w:rFonts w:eastAsia="Times New Roman"/>
          <w:lang w:val="ru-RU" w:eastAsia="ru-RU"/>
        </w:rPr>
        <w:t>о</w:t>
      </w:r>
      <w:r w:rsidRPr="00131EF2">
        <w:rPr>
          <w:rFonts w:eastAsia="Times New Roman"/>
          <w:lang w:val="ru-RU" w:eastAsia="ru-RU"/>
        </w:rPr>
        <w:t>собом обеспечивается избирательность поглощения веществ клеткой.</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Транспортные белки есть во всех мембранах, хотя сильно отличаются по своему составу друг от друга. Полипептидная цепь всех изученных транспор</w:t>
      </w:r>
      <w:r w:rsidRPr="00131EF2">
        <w:rPr>
          <w:rFonts w:eastAsia="Times New Roman"/>
          <w:lang w:val="ru-RU" w:eastAsia="ru-RU"/>
        </w:rPr>
        <w:t>т</w:t>
      </w:r>
      <w:r w:rsidRPr="00131EF2">
        <w:rPr>
          <w:rFonts w:eastAsia="Times New Roman"/>
          <w:lang w:val="ru-RU" w:eastAsia="ru-RU"/>
        </w:rPr>
        <w:t>ных белков пересекает липидный бислой несколько раз. Наружная поверхность этих белков, соприкасающаяся с гидрофобным слоем мембраны, гидрофобна, а внутренняя – гидрофильна. Вещества с помощью транспортных белков прох</w:t>
      </w:r>
      <w:r w:rsidRPr="00131EF2">
        <w:rPr>
          <w:rFonts w:eastAsia="Times New Roman"/>
          <w:lang w:val="ru-RU" w:eastAsia="ru-RU"/>
        </w:rPr>
        <w:t>о</w:t>
      </w:r>
      <w:r w:rsidRPr="00131EF2">
        <w:rPr>
          <w:rFonts w:eastAsia="Times New Roman"/>
          <w:lang w:val="ru-RU" w:eastAsia="ru-RU"/>
        </w:rPr>
        <w:t>дят через мембрану, не контактируя с ее гидрофобной частью.</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Существуют два типа мембранных транспортных белков – белки-переносчики и каналообразующие белки.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u w:val="single"/>
          <w:lang w:val="ru-RU" w:eastAsia="ru-RU"/>
        </w:rPr>
        <w:t>Белки-переносчики.</w:t>
      </w:r>
      <w:r w:rsidRPr="00131EF2">
        <w:rPr>
          <w:rFonts w:eastAsia="Times New Roman"/>
          <w:lang w:val="ru-RU" w:eastAsia="ru-RU"/>
        </w:rPr>
        <w:t xml:space="preserve"> Работа белков-переносчиков напоминает работу фермента, но переносимое вещество при этом не изменяется. Как и фермент, белок-переносчик имеет специальный участок для связывания транспортиру</w:t>
      </w:r>
      <w:r w:rsidRPr="00131EF2">
        <w:rPr>
          <w:rFonts w:eastAsia="Times New Roman"/>
          <w:lang w:val="ru-RU" w:eastAsia="ru-RU"/>
        </w:rPr>
        <w:t>е</w:t>
      </w:r>
      <w:r w:rsidRPr="00131EF2">
        <w:rPr>
          <w:rFonts w:eastAsia="Times New Roman"/>
          <w:lang w:val="ru-RU" w:eastAsia="ru-RU"/>
        </w:rPr>
        <w:t>мого вещества. Транспортный белок соединяется с молекулой или ионом пер</w:t>
      </w:r>
      <w:r w:rsidRPr="00131EF2">
        <w:rPr>
          <w:rFonts w:eastAsia="Times New Roman"/>
          <w:lang w:val="ru-RU" w:eastAsia="ru-RU"/>
        </w:rPr>
        <w:t>е</w:t>
      </w:r>
      <w:r w:rsidRPr="00131EF2">
        <w:rPr>
          <w:rFonts w:eastAsia="Times New Roman"/>
          <w:lang w:val="ru-RU" w:eastAsia="ru-RU"/>
        </w:rPr>
        <w:t>носимого вещества так же, как фермент соединяется с субстратом.</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Сначала подход к связывающему участку открыт с наружной стороны мембраны. Молекула или ион входит в молекулу белка-переносчика и соедин</w:t>
      </w:r>
      <w:r w:rsidRPr="00131EF2">
        <w:rPr>
          <w:rFonts w:eastAsia="Times New Roman"/>
          <w:lang w:val="ru-RU" w:eastAsia="ru-RU"/>
        </w:rPr>
        <w:t>я</w:t>
      </w:r>
      <w:r w:rsidRPr="00131EF2">
        <w:rPr>
          <w:rFonts w:eastAsia="Times New Roman"/>
          <w:lang w:val="ru-RU" w:eastAsia="ru-RU"/>
        </w:rPr>
        <w:t>ется со связывающим участком. Форма молекулы белка-переносчика изменяе</w:t>
      </w:r>
      <w:r w:rsidRPr="00131EF2">
        <w:rPr>
          <w:rFonts w:eastAsia="Times New Roman"/>
          <w:lang w:val="ru-RU" w:eastAsia="ru-RU"/>
        </w:rPr>
        <w:t>т</w:t>
      </w:r>
      <w:r w:rsidRPr="00131EF2">
        <w:rPr>
          <w:rFonts w:eastAsia="Times New Roman"/>
          <w:lang w:val="ru-RU" w:eastAsia="ru-RU"/>
        </w:rPr>
        <w:t>ся, и подход к связывающему участку открывается с другой стороны мембраны. Молекула или ион переносимого вещества отделяется от молекулы переносч</w:t>
      </w:r>
      <w:r w:rsidRPr="00131EF2">
        <w:rPr>
          <w:rFonts w:eastAsia="Times New Roman"/>
          <w:lang w:val="ru-RU" w:eastAsia="ru-RU"/>
        </w:rPr>
        <w:t>и</w:t>
      </w:r>
      <w:r w:rsidRPr="00131EF2">
        <w:rPr>
          <w:rFonts w:eastAsia="Times New Roman"/>
          <w:lang w:val="ru-RU" w:eastAsia="ru-RU"/>
        </w:rPr>
        <w:t>ка и оказывается с противоположной стороны мембраны.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Итак, белки-переносчики транспортируют растворенные вещества через липидный бислой, обратимо изменяя свою форму (конформационные измен</w:t>
      </w:r>
      <w:r w:rsidRPr="00131EF2">
        <w:rPr>
          <w:rFonts w:eastAsia="Times New Roman"/>
          <w:lang w:val="ru-RU" w:eastAsia="ru-RU"/>
        </w:rPr>
        <w:t>е</w:t>
      </w:r>
      <w:r w:rsidRPr="00131EF2">
        <w:rPr>
          <w:rFonts w:eastAsia="Times New Roman"/>
          <w:lang w:val="ru-RU" w:eastAsia="ru-RU"/>
        </w:rPr>
        <w:t>ния), при этом участки связывания открываются то с одной, то с другой стор</w:t>
      </w:r>
      <w:r w:rsidRPr="00131EF2">
        <w:rPr>
          <w:rFonts w:eastAsia="Times New Roman"/>
          <w:lang w:val="ru-RU" w:eastAsia="ru-RU"/>
        </w:rPr>
        <w:t>о</w:t>
      </w:r>
      <w:r w:rsidRPr="00131EF2">
        <w:rPr>
          <w:rFonts w:eastAsia="Times New Roman"/>
          <w:lang w:val="ru-RU" w:eastAsia="ru-RU"/>
        </w:rPr>
        <w:t>ны мембраны. Изменение формы молекулы белка-переносчика может происх</w:t>
      </w:r>
      <w:r w:rsidRPr="00131EF2">
        <w:rPr>
          <w:rFonts w:eastAsia="Times New Roman"/>
          <w:lang w:val="ru-RU" w:eastAsia="ru-RU"/>
        </w:rPr>
        <w:t>о</w:t>
      </w:r>
      <w:r w:rsidRPr="00131EF2">
        <w:rPr>
          <w:rFonts w:eastAsia="Times New Roman"/>
          <w:lang w:val="ru-RU" w:eastAsia="ru-RU"/>
        </w:rPr>
        <w:t>дить с затратой энергии.</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lastRenderedPageBreak/>
        <w:t>Белки-переносчики транспортируют вещества через мембраны как по градиенту электрохимического потенциала, так и против этого градиента. Транспорт растворенных веществ через мембрану по градиенту электрохим</w:t>
      </w:r>
      <w:r w:rsidRPr="00131EF2">
        <w:rPr>
          <w:rFonts w:eastAsia="Times New Roman"/>
          <w:lang w:val="ru-RU" w:eastAsia="ru-RU"/>
        </w:rPr>
        <w:t>и</w:t>
      </w:r>
      <w:r w:rsidRPr="00131EF2">
        <w:rPr>
          <w:rFonts w:eastAsia="Times New Roman"/>
          <w:lang w:val="ru-RU" w:eastAsia="ru-RU"/>
        </w:rPr>
        <w:t xml:space="preserve">ческого потенциала с помощью переносчика называется </w:t>
      </w:r>
      <w:r w:rsidRPr="00131EF2">
        <w:rPr>
          <w:rFonts w:eastAsia="Times New Roman"/>
          <w:u w:val="single"/>
          <w:lang w:val="ru-RU" w:eastAsia="ru-RU"/>
        </w:rPr>
        <w:t>облегченной диффуз</w:t>
      </w:r>
      <w:r w:rsidRPr="00131EF2">
        <w:rPr>
          <w:rFonts w:eastAsia="Times New Roman"/>
          <w:u w:val="single"/>
          <w:lang w:val="ru-RU" w:eastAsia="ru-RU"/>
        </w:rPr>
        <w:t>и</w:t>
      </w:r>
      <w:r w:rsidRPr="00131EF2">
        <w:rPr>
          <w:rFonts w:eastAsia="Times New Roman"/>
          <w:u w:val="single"/>
          <w:lang w:val="ru-RU" w:eastAsia="ru-RU"/>
        </w:rPr>
        <w:t>ей</w:t>
      </w:r>
      <w:r w:rsidRPr="00131EF2">
        <w:rPr>
          <w:rFonts w:eastAsia="Times New Roman"/>
          <w:lang w:val="ru-RU" w:eastAsia="ru-RU"/>
        </w:rPr>
        <w:t>.</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Роль белков-переносчиков могут выполнять специальные белки, испол</w:t>
      </w:r>
      <w:r w:rsidRPr="00131EF2">
        <w:rPr>
          <w:rFonts w:eastAsia="Times New Roman"/>
          <w:lang w:val="ru-RU" w:eastAsia="ru-RU"/>
        </w:rPr>
        <w:t>ь</w:t>
      </w:r>
      <w:r w:rsidRPr="00131EF2">
        <w:rPr>
          <w:rFonts w:eastAsia="Times New Roman"/>
          <w:lang w:val="ru-RU" w:eastAsia="ru-RU"/>
        </w:rPr>
        <w:t>зующие для изменения своей формы энергию, освобождающуюся при гидрол</w:t>
      </w:r>
      <w:r w:rsidRPr="00131EF2">
        <w:rPr>
          <w:rFonts w:eastAsia="Times New Roman"/>
          <w:lang w:val="ru-RU" w:eastAsia="ru-RU"/>
        </w:rPr>
        <w:t>и</w:t>
      </w:r>
      <w:r w:rsidRPr="00131EF2">
        <w:rPr>
          <w:rFonts w:eastAsia="Times New Roman"/>
          <w:lang w:val="ru-RU" w:eastAsia="ru-RU"/>
        </w:rPr>
        <w:t>зе АТФ. Такие специальные белки, находящиеся в мембране и транспортиру</w:t>
      </w:r>
      <w:r w:rsidRPr="00131EF2">
        <w:rPr>
          <w:rFonts w:eastAsia="Times New Roman"/>
          <w:lang w:val="ru-RU" w:eastAsia="ru-RU"/>
        </w:rPr>
        <w:t>ю</w:t>
      </w:r>
      <w:r w:rsidRPr="00131EF2">
        <w:rPr>
          <w:rFonts w:eastAsia="Times New Roman"/>
          <w:lang w:val="ru-RU" w:eastAsia="ru-RU"/>
        </w:rPr>
        <w:t>щие через нее растворенные вещества против градиента электрохимического потенциала с использованием энергии, освобождаемой, например, при гидрол</w:t>
      </w:r>
      <w:r w:rsidRPr="00131EF2">
        <w:rPr>
          <w:rFonts w:eastAsia="Times New Roman"/>
          <w:lang w:val="ru-RU" w:eastAsia="ru-RU"/>
        </w:rPr>
        <w:t>и</w:t>
      </w:r>
      <w:r w:rsidRPr="00131EF2">
        <w:rPr>
          <w:rFonts w:eastAsia="Times New Roman"/>
          <w:lang w:val="ru-RU" w:eastAsia="ru-RU"/>
        </w:rPr>
        <w:t>зе АТФ, получили название ионных насосов.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Переносчиком могут быть и сами АТФазы. Они располагаются поперек мембраны и гидролизуют АТФ. Их еще называют транспортными АТФазами. Энергия гидролиза АТФ в данном случае используется для транспорта прот</w:t>
      </w:r>
      <w:r w:rsidRPr="00131EF2">
        <w:rPr>
          <w:rFonts w:eastAsia="Times New Roman"/>
          <w:lang w:val="ru-RU" w:eastAsia="ru-RU"/>
        </w:rPr>
        <w:t>о</w:t>
      </w:r>
      <w:r w:rsidRPr="00131EF2">
        <w:rPr>
          <w:rFonts w:eastAsia="Times New Roman"/>
          <w:lang w:val="ru-RU" w:eastAsia="ru-RU"/>
        </w:rPr>
        <w:t>нов через мембрану. Вынос протонов из клетки сопровождается поступлением в нее катионов или выходом анионов. Вместе с протонами в ту же сторону м</w:t>
      </w:r>
      <w:r w:rsidRPr="00131EF2">
        <w:rPr>
          <w:rFonts w:eastAsia="Times New Roman"/>
          <w:lang w:val="ru-RU" w:eastAsia="ru-RU"/>
        </w:rPr>
        <w:t>о</w:t>
      </w:r>
      <w:r w:rsidRPr="00131EF2">
        <w:rPr>
          <w:rFonts w:eastAsia="Times New Roman"/>
          <w:lang w:val="ru-RU" w:eastAsia="ru-RU"/>
        </w:rPr>
        <w:t>гут передвигаться анионы, сахара, аминокислоты, ионы хлора; в противоп</w:t>
      </w:r>
      <w:r w:rsidRPr="00131EF2">
        <w:rPr>
          <w:rFonts w:eastAsia="Times New Roman"/>
          <w:lang w:val="ru-RU" w:eastAsia="ru-RU"/>
        </w:rPr>
        <w:t>о</w:t>
      </w:r>
      <w:r w:rsidRPr="00131EF2">
        <w:rPr>
          <w:rFonts w:eastAsia="Times New Roman"/>
          <w:lang w:val="ru-RU" w:eastAsia="ru-RU"/>
        </w:rPr>
        <w:t xml:space="preserve">ложном направлении – катионы, например, калия. </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Перенос транспортными белками одного вещества через мембрану наз</w:t>
      </w:r>
      <w:r w:rsidRPr="00131EF2">
        <w:rPr>
          <w:rFonts w:eastAsia="Times New Roman"/>
          <w:lang w:val="ru-RU" w:eastAsia="ru-RU"/>
        </w:rPr>
        <w:t>ы</w:t>
      </w:r>
      <w:r w:rsidRPr="00131EF2">
        <w:rPr>
          <w:rFonts w:eastAsia="Times New Roman"/>
          <w:lang w:val="ru-RU" w:eastAsia="ru-RU"/>
        </w:rPr>
        <w:t>вают унипортом, а одновременный перенос двух веществ – котранспортом. Е</w:t>
      </w:r>
      <w:r w:rsidRPr="00131EF2">
        <w:rPr>
          <w:rFonts w:eastAsia="Times New Roman"/>
          <w:lang w:val="ru-RU" w:eastAsia="ru-RU"/>
        </w:rPr>
        <w:t>с</w:t>
      </w:r>
      <w:r w:rsidRPr="00131EF2">
        <w:rPr>
          <w:rFonts w:eastAsia="Times New Roman"/>
          <w:lang w:val="ru-RU" w:eastAsia="ru-RU"/>
        </w:rPr>
        <w:t>ли два вещества транспортируются через мембрану одновременно в одном н</w:t>
      </w:r>
      <w:r w:rsidRPr="00131EF2">
        <w:rPr>
          <w:rFonts w:eastAsia="Times New Roman"/>
          <w:lang w:val="ru-RU" w:eastAsia="ru-RU"/>
        </w:rPr>
        <w:t>а</w:t>
      </w:r>
      <w:r w:rsidRPr="00131EF2">
        <w:rPr>
          <w:rFonts w:eastAsia="Times New Roman"/>
          <w:lang w:val="ru-RU" w:eastAsia="ru-RU"/>
        </w:rPr>
        <w:t>правлении, то такой транспорт называется симпортом, если в разных направл</w:t>
      </w:r>
      <w:r w:rsidRPr="00131EF2">
        <w:rPr>
          <w:rFonts w:eastAsia="Times New Roman"/>
          <w:lang w:val="ru-RU" w:eastAsia="ru-RU"/>
        </w:rPr>
        <w:t>е</w:t>
      </w:r>
      <w:r w:rsidRPr="00131EF2">
        <w:rPr>
          <w:rFonts w:eastAsia="Times New Roman"/>
          <w:lang w:val="ru-RU" w:eastAsia="ru-RU"/>
        </w:rPr>
        <w:t>ниях, то – антипортом.</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u w:val="single"/>
          <w:lang w:val="ru-RU" w:eastAsia="ru-RU"/>
        </w:rPr>
        <w:t>Каналообразующие белки.</w:t>
      </w:r>
      <w:r w:rsidRPr="00131EF2">
        <w:rPr>
          <w:rFonts w:eastAsia="Times New Roman"/>
          <w:lang w:val="ru-RU" w:eastAsia="ru-RU"/>
        </w:rPr>
        <w:t xml:space="preserve"> Эти белки образуют в мембранах каналы, пр</w:t>
      </w:r>
      <w:r w:rsidRPr="00131EF2">
        <w:rPr>
          <w:rFonts w:eastAsia="Times New Roman"/>
          <w:lang w:val="ru-RU" w:eastAsia="ru-RU"/>
        </w:rPr>
        <w:t>о</w:t>
      </w:r>
      <w:r w:rsidRPr="00131EF2">
        <w:rPr>
          <w:rFonts w:eastAsia="Times New Roman"/>
          <w:lang w:val="ru-RU" w:eastAsia="ru-RU"/>
        </w:rPr>
        <w:t>низывающие липидный бислой и заполненные водой. Наружная поверхность этих каналов гидрофобна, а внутренняя – гидрофильна; диаметр канала – 0,5-0,8 нм. Вещества проходят через каналы, не контактируя с гидрофобной частью мембраны.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Практически все каналы служат для транспорта ионов, поэтому их наз</w:t>
      </w:r>
      <w:r w:rsidRPr="00131EF2">
        <w:rPr>
          <w:rFonts w:eastAsia="Times New Roman"/>
          <w:lang w:val="ru-RU" w:eastAsia="ru-RU"/>
        </w:rPr>
        <w:t>ы</w:t>
      </w:r>
      <w:r w:rsidRPr="00131EF2">
        <w:rPr>
          <w:rFonts w:eastAsia="Times New Roman"/>
          <w:lang w:val="ru-RU" w:eastAsia="ru-RU"/>
        </w:rPr>
        <w:t>вают ионными каналами. В настоящее время известно около 50 видов этих к</w:t>
      </w:r>
      <w:r w:rsidRPr="00131EF2">
        <w:rPr>
          <w:rFonts w:eastAsia="Times New Roman"/>
          <w:lang w:val="ru-RU" w:eastAsia="ru-RU"/>
        </w:rPr>
        <w:t>а</w:t>
      </w:r>
      <w:r w:rsidRPr="00131EF2">
        <w:rPr>
          <w:rFonts w:eastAsia="Times New Roman"/>
          <w:lang w:val="ru-RU" w:eastAsia="ru-RU"/>
        </w:rPr>
        <w:t>налов. Наиболее распространенными являются каналы, проницаемые для ионов калия, кальция.</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Каналообразующие белки мембран митохондрий и хлоропластов образ</w:t>
      </w:r>
      <w:r w:rsidRPr="00131EF2">
        <w:rPr>
          <w:rFonts w:eastAsia="Times New Roman"/>
          <w:lang w:val="ru-RU" w:eastAsia="ru-RU"/>
        </w:rPr>
        <w:t>у</w:t>
      </w:r>
      <w:r w:rsidRPr="00131EF2">
        <w:rPr>
          <w:rFonts w:eastAsia="Times New Roman"/>
          <w:lang w:val="ru-RU" w:eastAsia="ru-RU"/>
        </w:rPr>
        <w:t>ют большие неспецифичные поры, а в плазмалемме эти поры малы и высок</w:t>
      </w:r>
      <w:r w:rsidRPr="00131EF2">
        <w:rPr>
          <w:rFonts w:eastAsia="Times New Roman"/>
          <w:lang w:val="ru-RU" w:eastAsia="ru-RU"/>
        </w:rPr>
        <w:t>о</w:t>
      </w:r>
      <w:r w:rsidRPr="00131EF2">
        <w:rPr>
          <w:rFonts w:eastAsia="Times New Roman"/>
          <w:lang w:val="ru-RU" w:eastAsia="ru-RU"/>
        </w:rPr>
        <w:t>специфичны, т.е. через них проходят ионы только определенного вида.</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Ионные каналы могут открываться и закрываться. Они открываются в о</w:t>
      </w:r>
      <w:r w:rsidRPr="00131EF2">
        <w:rPr>
          <w:rFonts w:eastAsia="Times New Roman"/>
          <w:lang w:val="ru-RU" w:eastAsia="ru-RU"/>
        </w:rPr>
        <w:t>т</w:t>
      </w:r>
      <w:r w:rsidRPr="00131EF2">
        <w:rPr>
          <w:rFonts w:eastAsia="Times New Roman"/>
          <w:lang w:val="ru-RU" w:eastAsia="ru-RU"/>
        </w:rPr>
        <w:t>вет на изменения мембранного потенциала, механические раздражения или с</w:t>
      </w:r>
      <w:r w:rsidRPr="00131EF2">
        <w:rPr>
          <w:rFonts w:eastAsia="Times New Roman"/>
          <w:lang w:val="ru-RU" w:eastAsia="ru-RU"/>
        </w:rPr>
        <w:t>о</w:t>
      </w:r>
      <w:r w:rsidRPr="00131EF2">
        <w:rPr>
          <w:rFonts w:eastAsia="Times New Roman"/>
          <w:lang w:val="ru-RU" w:eastAsia="ru-RU"/>
        </w:rPr>
        <w:t>единение рецепторов с сигнальными молекулами. Сигнальными молекулами могут быть ионы, нуклеотиды, регуляторные белки, гормоны.</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Транспорт через каналы является всегда пассивным. Ионы транспорт</w:t>
      </w:r>
      <w:r w:rsidRPr="00131EF2">
        <w:rPr>
          <w:rFonts w:eastAsia="Times New Roman"/>
          <w:lang w:val="ru-RU" w:eastAsia="ru-RU"/>
        </w:rPr>
        <w:t>и</w:t>
      </w:r>
      <w:r w:rsidRPr="00131EF2">
        <w:rPr>
          <w:rFonts w:eastAsia="Times New Roman"/>
          <w:lang w:val="ru-RU" w:eastAsia="ru-RU"/>
        </w:rPr>
        <w:t>руются через эти каналы со скоростью 10</w:t>
      </w:r>
      <w:r w:rsidRPr="00131EF2">
        <w:rPr>
          <w:rFonts w:eastAsia="Times New Roman"/>
          <w:vertAlign w:val="superscript"/>
          <w:lang w:val="ru-RU" w:eastAsia="ru-RU"/>
        </w:rPr>
        <w:t>6</w:t>
      </w:r>
      <w:r w:rsidRPr="00131EF2">
        <w:rPr>
          <w:rFonts w:eastAsia="Times New Roman"/>
          <w:lang w:val="ru-RU" w:eastAsia="ru-RU"/>
        </w:rPr>
        <w:t xml:space="preserve"> ионов/с, т.е. в 1000 раз быстрее, чем с помощью белков-переносчиков.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i/>
          <w:lang w:val="ru-RU" w:eastAsia="ru-RU"/>
        </w:rPr>
        <w:t xml:space="preserve">Перенос макромолекул через мембраны. </w:t>
      </w:r>
      <w:r w:rsidRPr="00131EF2">
        <w:rPr>
          <w:rFonts w:eastAsia="Times New Roman"/>
          <w:lang w:val="ru-RU" w:eastAsia="ru-RU"/>
        </w:rPr>
        <w:t xml:space="preserve">Транспортные белки переносят через мембраны полярные молекулы небольшого размера. Для транспорта </w:t>
      </w:r>
      <w:r w:rsidRPr="00131EF2">
        <w:rPr>
          <w:rFonts w:eastAsia="Times New Roman"/>
          <w:lang w:val="ru-RU" w:eastAsia="ru-RU"/>
        </w:rPr>
        <w:lastRenderedPageBreak/>
        <w:t>крупных молекул, например, белков, полинуклеотидов, полисахаридов, сущ</w:t>
      </w:r>
      <w:r w:rsidRPr="00131EF2">
        <w:rPr>
          <w:rFonts w:eastAsia="Times New Roman"/>
          <w:lang w:val="ru-RU" w:eastAsia="ru-RU"/>
        </w:rPr>
        <w:t>е</w:t>
      </w:r>
      <w:r w:rsidRPr="00131EF2">
        <w:rPr>
          <w:rFonts w:eastAsia="Times New Roman"/>
          <w:lang w:val="ru-RU" w:eastAsia="ru-RU"/>
        </w:rPr>
        <w:t>ствуют другие механизмы – эндоцитоз и экзоцитоз.</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При эндоцитозе вещество сначала адсорбируется на мембране, например, на плазмалемме. Этот небольшой участок мембраны впячивается (инвагинир</w:t>
      </w:r>
      <w:r w:rsidRPr="00131EF2">
        <w:rPr>
          <w:rFonts w:eastAsia="Times New Roman"/>
          <w:lang w:val="ru-RU" w:eastAsia="ru-RU"/>
        </w:rPr>
        <w:t>у</w:t>
      </w:r>
      <w:r w:rsidRPr="00131EF2">
        <w:rPr>
          <w:rFonts w:eastAsia="Times New Roman"/>
          <w:lang w:val="ru-RU" w:eastAsia="ru-RU"/>
        </w:rPr>
        <w:t>ется) и окружает поглощаемое вещество, образуя транспортный пузырек, или везикулу. Везикула отделяется от мембраны и передвигается в цитозоле. Затем она соединяется с одной из лизосом, находящихся в цитозоле. Для этого пр</w:t>
      </w:r>
      <w:r w:rsidRPr="00131EF2">
        <w:rPr>
          <w:rFonts w:eastAsia="Times New Roman"/>
          <w:lang w:val="ru-RU" w:eastAsia="ru-RU"/>
        </w:rPr>
        <w:t>о</w:t>
      </w:r>
      <w:r w:rsidRPr="00131EF2">
        <w:rPr>
          <w:rFonts w:eastAsia="Times New Roman"/>
          <w:lang w:val="ru-RU" w:eastAsia="ru-RU"/>
        </w:rPr>
        <w:t>цесса нужна энергия. В лизосомах находятся гидролитические ферменты. С помощью этих ферментов вещества везикулы разрушаются, образуются низк</w:t>
      </w:r>
      <w:r w:rsidRPr="00131EF2">
        <w:rPr>
          <w:rFonts w:eastAsia="Times New Roman"/>
          <w:lang w:val="ru-RU" w:eastAsia="ru-RU"/>
        </w:rPr>
        <w:t>о</w:t>
      </w:r>
      <w:r w:rsidRPr="00131EF2">
        <w:rPr>
          <w:rFonts w:eastAsia="Times New Roman"/>
          <w:lang w:val="ru-RU" w:eastAsia="ru-RU"/>
        </w:rPr>
        <w:t>молекулярные соединения: аминокислоты, сахара, нуклеотиды, которые прох</w:t>
      </w:r>
      <w:r w:rsidRPr="00131EF2">
        <w:rPr>
          <w:rFonts w:eastAsia="Times New Roman"/>
          <w:lang w:val="ru-RU" w:eastAsia="ru-RU"/>
        </w:rPr>
        <w:t>о</w:t>
      </w:r>
      <w:r w:rsidRPr="00131EF2">
        <w:rPr>
          <w:rFonts w:eastAsia="Times New Roman"/>
          <w:lang w:val="ru-RU" w:eastAsia="ru-RU"/>
        </w:rPr>
        <w:t>дят через мембрану везикулы в цитозоль, где используются клеткой. Этот пр</w:t>
      </w:r>
      <w:r w:rsidRPr="00131EF2">
        <w:rPr>
          <w:rFonts w:eastAsia="Times New Roman"/>
          <w:lang w:val="ru-RU" w:eastAsia="ru-RU"/>
        </w:rPr>
        <w:t>о</w:t>
      </w:r>
      <w:r w:rsidRPr="00131EF2">
        <w:rPr>
          <w:rFonts w:eastAsia="Times New Roman"/>
          <w:lang w:val="ru-RU" w:eastAsia="ru-RU"/>
        </w:rPr>
        <w:t>цесс может идти и в обратном направлении. Тогда он называется экзоцитозом.</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Примером экзоцитоза может служить транспорт синтезированных ма</w:t>
      </w:r>
      <w:r w:rsidRPr="00131EF2">
        <w:rPr>
          <w:rFonts w:eastAsia="Times New Roman"/>
          <w:lang w:val="ru-RU" w:eastAsia="ru-RU"/>
        </w:rPr>
        <w:t>к</w:t>
      </w:r>
      <w:r w:rsidRPr="00131EF2">
        <w:rPr>
          <w:rFonts w:eastAsia="Times New Roman"/>
          <w:lang w:val="ru-RU" w:eastAsia="ru-RU"/>
        </w:rPr>
        <w:t>ромолекул из эндоплазматического ретикулума к другим частям клетки. Так, при образовании клеточной стенки везикулы непрерывно переносят молекулы полисахаридов, белков от аппарата Голырки к плазмалемме. Здесь везикулы с</w:t>
      </w:r>
      <w:r w:rsidRPr="00131EF2">
        <w:rPr>
          <w:rFonts w:eastAsia="Times New Roman"/>
          <w:lang w:val="ru-RU" w:eastAsia="ru-RU"/>
        </w:rPr>
        <w:t>о</w:t>
      </w:r>
      <w:r w:rsidRPr="00131EF2">
        <w:rPr>
          <w:rFonts w:eastAsia="Times New Roman"/>
          <w:lang w:val="ru-RU" w:eastAsia="ru-RU"/>
        </w:rPr>
        <w:t>единяются с плазмалеммой. Находящиеся в них вещества выходят и использ</w:t>
      </w:r>
      <w:r w:rsidRPr="00131EF2">
        <w:rPr>
          <w:rFonts w:eastAsia="Times New Roman"/>
          <w:lang w:val="ru-RU" w:eastAsia="ru-RU"/>
        </w:rPr>
        <w:t>у</w:t>
      </w:r>
      <w:r w:rsidRPr="00131EF2">
        <w:rPr>
          <w:rFonts w:eastAsia="Times New Roman"/>
          <w:lang w:val="ru-RU" w:eastAsia="ru-RU"/>
        </w:rPr>
        <w:t>ются для построения клеточной стенки. Мембрана везикулы, соединившись с плазмалеммой, становится ее частью. Если построение клеточной стенки идет быстро, много веществ транспортируется от аппарата Гольджи к плазмалемме, то ее поверхность сильно увеличивается за счет слияния с мембранами везикул. Потом часть плазмалеммы, впячиваясь, может опять превратиться в мембрану везикулы, последняя входит в цитозоль.</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i/>
          <w:lang w:val="ru-RU" w:eastAsia="ru-RU"/>
        </w:rPr>
        <w:t xml:space="preserve">Ионофоры. </w:t>
      </w:r>
      <w:r w:rsidRPr="00131EF2">
        <w:rPr>
          <w:rFonts w:eastAsia="Times New Roman"/>
          <w:lang w:val="ru-RU" w:eastAsia="ru-RU"/>
        </w:rPr>
        <w:t>Не только белки переносят вещества через мембраны. Эту роль могут выполнять небольшие гидрофобные молекулы, которые раствор</w:t>
      </w:r>
      <w:r w:rsidRPr="00131EF2">
        <w:rPr>
          <w:rFonts w:eastAsia="Times New Roman"/>
          <w:lang w:val="ru-RU" w:eastAsia="ru-RU"/>
        </w:rPr>
        <w:t>я</w:t>
      </w:r>
      <w:r w:rsidRPr="00131EF2">
        <w:rPr>
          <w:rFonts w:eastAsia="Times New Roman"/>
          <w:lang w:val="ru-RU" w:eastAsia="ru-RU"/>
        </w:rPr>
        <w:t>ются в липидных бислоях. Они повышают проницаемость мембран для ионов. Такие переносчики называют ионофорами. Большинство ионофоров синтезир</w:t>
      </w:r>
      <w:r w:rsidRPr="00131EF2">
        <w:rPr>
          <w:rFonts w:eastAsia="Times New Roman"/>
          <w:lang w:val="ru-RU" w:eastAsia="ru-RU"/>
        </w:rPr>
        <w:t>у</w:t>
      </w:r>
      <w:r w:rsidRPr="00131EF2">
        <w:rPr>
          <w:rFonts w:eastAsia="Times New Roman"/>
          <w:lang w:val="ru-RU" w:eastAsia="ru-RU"/>
        </w:rPr>
        <w:t>ется микроорганизмами, некоторые из них используются человеком как лека</w:t>
      </w:r>
      <w:r w:rsidRPr="00131EF2">
        <w:rPr>
          <w:rFonts w:eastAsia="Times New Roman"/>
          <w:lang w:val="ru-RU" w:eastAsia="ru-RU"/>
        </w:rPr>
        <w:t>р</w:t>
      </w:r>
      <w:r w:rsidRPr="00131EF2">
        <w:rPr>
          <w:rFonts w:eastAsia="Times New Roman"/>
          <w:lang w:val="ru-RU" w:eastAsia="ru-RU"/>
        </w:rPr>
        <w:t>ства – антибиотики. Ионофоры не связаны ни с какими источниками энергии, поэтому с их помощью ионы передвигаются только пассивно, по градиентам электрохимических потенциалов.</w:t>
      </w:r>
    </w:p>
    <w:p w:rsidR="00131EF2" w:rsidRPr="00131EF2" w:rsidRDefault="00131EF2" w:rsidP="00131EF2">
      <w:pPr>
        <w:autoSpaceDE w:val="0"/>
        <w:autoSpaceDN w:val="0"/>
        <w:adjustRightInd w:val="0"/>
        <w:ind w:firstLine="709"/>
        <w:jc w:val="both"/>
        <w:rPr>
          <w:rFonts w:eastAsia="Times New Roman"/>
          <w:lang w:val="ru-RU" w:eastAsia="ru-RU"/>
        </w:rPr>
      </w:pPr>
      <w:r w:rsidRPr="00131EF2">
        <w:rPr>
          <w:rFonts w:eastAsia="Times New Roman"/>
          <w:lang w:val="ru-RU" w:eastAsia="ru-RU"/>
        </w:rPr>
        <w:t>Из всего сказанного можно сделать вывод: клетки поглощают вещества избирательно; могут поглощать и те вещества, концентрация которых в прот</w:t>
      </w:r>
      <w:r w:rsidRPr="00131EF2">
        <w:rPr>
          <w:rFonts w:eastAsia="Times New Roman"/>
          <w:lang w:val="ru-RU" w:eastAsia="ru-RU"/>
        </w:rPr>
        <w:t>о</w:t>
      </w:r>
      <w:r w:rsidRPr="00131EF2">
        <w:rPr>
          <w:rFonts w:eastAsia="Times New Roman"/>
          <w:lang w:val="ru-RU" w:eastAsia="ru-RU"/>
        </w:rPr>
        <w:t>пласте больше, чем в ее свободном пространстве; поглощение веществ может идти активно и пассивно; для транспорта веществ через мембраны нужны транспортные белки, которые синтезируются в самой клетке. Следовательно, транспорт веществ через мембраны зависит от метаболизма клетки.</w:t>
      </w:r>
    </w:p>
    <w:p w:rsidR="00131EF2" w:rsidRPr="00131EF2" w:rsidRDefault="00131EF2" w:rsidP="00131EF2">
      <w:pPr>
        <w:autoSpaceDE w:val="0"/>
        <w:autoSpaceDN w:val="0"/>
        <w:adjustRightInd w:val="0"/>
        <w:ind w:firstLine="709"/>
        <w:jc w:val="both"/>
        <w:rPr>
          <w:rFonts w:eastAsia="Times New Roman"/>
          <w:lang w:val="ru-RU" w:eastAsia="ru-RU"/>
        </w:rPr>
      </w:pPr>
    </w:p>
    <w:p w:rsidR="00131EF2" w:rsidRPr="00131EF2" w:rsidRDefault="00131EF2" w:rsidP="00131EF2">
      <w:pPr>
        <w:ind w:firstLine="709"/>
        <w:jc w:val="both"/>
        <w:rPr>
          <w:lang w:val="ru-RU"/>
        </w:rPr>
      </w:pPr>
    </w:p>
    <w:p w:rsidR="00131EF2" w:rsidRPr="00131EF2" w:rsidRDefault="00131EF2" w:rsidP="00131EF2">
      <w:pPr>
        <w:shd w:val="clear" w:color="auto" w:fill="FFFFFF"/>
        <w:ind w:firstLine="709"/>
        <w:jc w:val="both"/>
        <w:rPr>
          <w:rFonts w:eastAsia="Times New Roman"/>
          <w:b/>
          <w:bCs/>
          <w:iCs/>
          <w:color w:val="000000"/>
          <w:lang w:val="ru-RU" w:eastAsia="ru-RU"/>
        </w:rPr>
      </w:pPr>
      <w:r w:rsidRPr="00131EF2">
        <w:rPr>
          <w:rFonts w:eastAsia="Times New Roman"/>
          <w:b/>
          <w:bCs/>
          <w:iCs/>
          <w:color w:val="000000"/>
          <w:lang w:val="ru-RU" w:eastAsia="ru-RU"/>
        </w:rPr>
        <w:t>Тема 2 Строение, функции и взаимодействие структур растительной клетки.</w:t>
      </w:r>
    </w:p>
    <w:p w:rsidR="00131EF2" w:rsidRPr="00131EF2" w:rsidRDefault="00131EF2" w:rsidP="00131EF2">
      <w:pPr>
        <w:shd w:val="clear" w:color="auto" w:fill="FFFFFF"/>
        <w:ind w:firstLine="709"/>
        <w:jc w:val="both"/>
        <w:rPr>
          <w:rFonts w:eastAsia="Times New Roman"/>
          <w:bCs/>
          <w:iCs/>
          <w:color w:val="000000"/>
          <w:lang w:val="ru-RU" w:eastAsia="ru-RU"/>
        </w:rPr>
      </w:pPr>
    </w:p>
    <w:p w:rsidR="00131EF2" w:rsidRPr="00131EF2" w:rsidRDefault="00131EF2" w:rsidP="00131EF2">
      <w:pPr>
        <w:shd w:val="clear" w:color="auto" w:fill="FFFFFF"/>
        <w:ind w:firstLine="709"/>
        <w:jc w:val="both"/>
        <w:rPr>
          <w:rFonts w:eastAsia="Times New Roman"/>
          <w:bCs/>
          <w:iCs/>
          <w:color w:val="000000"/>
          <w:lang w:val="ru-RU" w:eastAsia="ru-RU"/>
        </w:rPr>
      </w:pPr>
      <w:r w:rsidRPr="00131EF2">
        <w:rPr>
          <w:rFonts w:eastAsia="Times New Roman"/>
          <w:bCs/>
          <w:iCs/>
          <w:color w:val="000000"/>
          <w:lang w:val="ru-RU" w:eastAsia="ru-RU"/>
        </w:rPr>
        <w:t>1 Молекулярная структура клеточной стенки в связи с биологическими функциями.</w:t>
      </w:r>
    </w:p>
    <w:p w:rsidR="00131EF2" w:rsidRPr="00131EF2" w:rsidRDefault="00131EF2" w:rsidP="00131EF2">
      <w:pPr>
        <w:shd w:val="clear" w:color="auto" w:fill="FFFFFF"/>
        <w:ind w:firstLine="709"/>
        <w:jc w:val="both"/>
        <w:rPr>
          <w:rFonts w:eastAsia="Times New Roman"/>
          <w:bCs/>
          <w:iCs/>
          <w:color w:val="000000"/>
          <w:lang w:val="ru-RU" w:eastAsia="ru-RU"/>
        </w:rPr>
      </w:pPr>
      <w:r w:rsidRPr="00131EF2">
        <w:rPr>
          <w:rFonts w:eastAsia="Times New Roman"/>
          <w:bCs/>
          <w:iCs/>
          <w:color w:val="000000"/>
          <w:lang w:val="ru-RU" w:eastAsia="ru-RU"/>
        </w:rPr>
        <w:lastRenderedPageBreak/>
        <w:t>2 Строение основных структур протопласта в связи с их биологическими функциями.</w:t>
      </w:r>
    </w:p>
    <w:p w:rsidR="00131EF2" w:rsidRPr="00131EF2" w:rsidRDefault="00131EF2" w:rsidP="00131EF2">
      <w:pPr>
        <w:ind w:firstLine="709"/>
        <w:jc w:val="both"/>
        <w:rPr>
          <w:b/>
          <w:bCs/>
          <w:iCs/>
          <w:lang w:val="ru-RU"/>
        </w:rPr>
      </w:pPr>
      <w:r w:rsidRPr="00131EF2">
        <w:rPr>
          <w:rFonts w:eastAsia="Times New Roman"/>
          <w:bCs/>
          <w:iCs/>
          <w:color w:val="000000"/>
          <w:lang w:val="ru-RU" w:eastAsia="ru-RU"/>
        </w:rPr>
        <w:t>3 Жизненный цикл растительной клетки.</w:t>
      </w:r>
    </w:p>
    <w:p w:rsidR="00131EF2" w:rsidRPr="00131EF2" w:rsidRDefault="00131EF2" w:rsidP="00131EF2">
      <w:pPr>
        <w:ind w:firstLine="709"/>
        <w:jc w:val="both"/>
        <w:rPr>
          <w:lang w:val="ru-RU"/>
        </w:rPr>
      </w:pPr>
      <w:r w:rsidRPr="00131EF2">
        <w:rPr>
          <w:bCs/>
          <w:iCs/>
          <w:lang w:val="ru-RU"/>
        </w:rPr>
        <w:t>.</w:t>
      </w:r>
    </w:p>
    <w:p w:rsidR="00131EF2" w:rsidRPr="00131EF2" w:rsidRDefault="00131EF2" w:rsidP="00131EF2">
      <w:pPr>
        <w:autoSpaceDE w:val="0"/>
        <w:autoSpaceDN w:val="0"/>
        <w:adjustRightInd w:val="0"/>
        <w:ind w:firstLine="709"/>
        <w:jc w:val="both"/>
        <w:rPr>
          <w:b/>
          <w:lang w:val="ru-RU"/>
        </w:rPr>
      </w:pPr>
      <w:r w:rsidRPr="00131EF2">
        <w:rPr>
          <w:b/>
          <w:lang w:val="ru-RU"/>
        </w:rPr>
        <w:t xml:space="preserve">1 </w:t>
      </w:r>
      <w:r w:rsidRPr="00131EF2">
        <w:rPr>
          <w:b/>
          <w:bCs/>
          <w:iCs/>
          <w:lang w:val="ru-RU"/>
        </w:rPr>
        <w:t>Молекулярная структура клеточной стенки в связи с биологич</w:t>
      </w:r>
      <w:r w:rsidRPr="00131EF2">
        <w:rPr>
          <w:b/>
          <w:bCs/>
          <w:iCs/>
          <w:lang w:val="ru-RU"/>
        </w:rPr>
        <w:t>е</w:t>
      </w:r>
      <w:r w:rsidRPr="00131EF2">
        <w:rPr>
          <w:b/>
          <w:bCs/>
          <w:iCs/>
          <w:lang w:val="ru-RU"/>
        </w:rPr>
        <w:t>скими функциями</w:t>
      </w:r>
    </w:p>
    <w:p w:rsidR="00131EF2" w:rsidRPr="00131EF2" w:rsidRDefault="00131EF2" w:rsidP="00131EF2">
      <w:pPr>
        <w:ind w:firstLine="709"/>
        <w:jc w:val="both"/>
        <w:rPr>
          <w:lang w:val="ru-RU"/>
        </w:rPr>
      </w:pPr>
      <w:r w:rsidRPr="00131EF2">
        <w:rPr>
          <w:lang w:val="ru-RU"/>
        </w:rPr>
        <w:t>Стенка растительной клеткипредставляет собой сложный внеклеточный матрикс, окружающий каждую клетку. Многие животные клетки, а тем более клетки грибов, на своей поверхности также формируют внеклеточный матрикс. Однако стенка растительной клетки существенно толще, прочнее и жестче. Она в гораздо большей степени определяет стратегию существования как самой клетки, так и целого растения.</w:t>
      </w:r>
    </w:p>
    <w:p w:rsidR="00131EF2" w:rsidRPr="00131EF2" w:rsidRDefault="00131EF2" w:rsidP="00131EF2">
      <w:pPr>
        <w:ind w:firstLine="709"/>
        <w:jc w:val="both"/>
        <w:rPr>
          <w:lang w:val="ru-RU"/>
        </w:rPr>
      </w:pPr>
      <w:r w:rsidRPr="00131EF2">
        <w:rPr>
          <w:lang w:val="ru-RU"/>
        </w:rPr>
        <w:t>Стенка растительной клетки – тонко организованный сложный комплекс многих разнообразных полисахаридов, белков и ароматических веществ. Мол</w:t>
      </w:r>
      <w:r w:rsidRPr="00131EF2">
        <w:rPr>
          <w:lang w:val="ru-RU"/>
        </w:rPr>
        <w:t>е</w:t>
      </w:r>
      <w:r w:rsidRPr="00131EF2">
        <w:rPr>
          <w:lang w:val="ru-RU"/>
        </w:rPr>
        <w:t>кулярный состав и организация полимеров клеточной стенки могут быть ра</w:t>
      </w:r>
      <w:r w:rsidRPr="00131EF2">
        <w:rPr>
          <w:lang w:val="ru-RU"/>
        </w:rPr>
        <w:t>з</w:t>
      </w:r>
      <w:r w:rsidRPr="00131EF2">
        <w:rPr>
          <w:lang w:val="ru-RU"/>
        </w:rPr>
        <w:t>личными у представителей разных таксонов, клеток разных тканей одного вида, у индивидуальных клеток и даже у разных частей стенки вокруг отдельного протопласта.</w:t>
      </w:r>
    </w:p>
    <w:p w:rsidR="00131EF2" w:rsidRPr="00131EF2" w:rsidRDefault="00131EF2" w:rsidP="00131EF2">
      <w:pPr>
        <w:ind w:firstLine="709"/>
        <w:jc w:val="both"/>
        <w:rPr>
          <w:lang w:val="ru-RU"/>
        </w:rPr>
      </w:pPr>
      <w:r w:rsidRPr="00131EF2">
        <w:rPr>
          <w:lang w:val="ru-RU"/>
        </w:rPr>
        <w:t>Химические компоненты клеточной стенки можно разделить на осно</w:t>
      </w:r>
      <w:r w:rsidRPr="00131EF2">
        <w:rPr>
          <w:lang w:val="ru-RU"/>
        </w:rPr>
        <w:t>в</w:t>
      </w:r>
      <w:r w:rsidRPr="00131EF2">
        <w:rPr>
          <w:lang w:val="ru-RU"/>
        </w:rPr>
        <w:t>ные, инкрустирующие и адкрустирующие (откладывающиеся на ее поверхн</w:t>
      </w:r>
      <w:r w:rsidRPr="00131EF2">
        <w:rPr>
          <w:lang w:val="ru-RU"/>
        </w:rPr>
        <w:t>о</w:t>
      </w:r>
      <w:r w:rsidRPr="00131EF2">
        <w:rPr>
          <w:lang w:val="ru-RU"/>
        </w:rPr>
        <w:t>сти). Основными химическими компонентами клеточной стенки являются це</w:t>
      </w:r>
      <w:r w:rsidRPr="00131EF2">
        <w:rPr>
          <w:lang w:val="ru-RU"/>
        </w:rPr>
        <w:t>л</w:t>
      </w:r>
      <w:r w:rsidRPr="00131EF2">
        <w:rPr>
          <w:lang w:val="ru-RU"/>
        </w:rPr>
        <w:t>люлоза, пектиновые вещества, гемицеллюлоза, белки, липиды.</w:t>
      </w:r>
    </w:p>
    <w:p w:rsidR="00131EF2" w:rsidRPr="00131EF2" w:rsidRDefault="00131EF2" w:rsidP="00131EF2">
      <w:pPr>
        <w:ind w:firstLine="709"/>
        <w:jc w:val="both"/>
        <w:rPr>
          <w:lang w:val="ru-RU"/>
        </w:rPr>
      </w:pPr>
      <w:r w:rsidRPr="00131EF2">
        <w:rPr>
          <w:lang w:val="ru-RU"/>
        </w:rPr>
        <w:t>Целлюлоза – полисахарид, имеющий эмпирическую формулу (С</w:t>
      </w:r>
      <w:r w:rsidRPr="00131EF2">
        <w:rPr>
          <w:vertAlign w:val="subscript"/>
          <w:lang w:val="ru-RU"/>
        </w:rPr>
        <w:t>6</w:t>
      </w:r>
      <w:r w:rsidRPr="00131EF2">
        <w:rPr>
          <w:lang w:val="ru-RU"/>
        </w:rPr>
        <w:t>Н</w:t>
      </w:r>
      <w:r w:rsidRPr="00131EF2">
        <w:rPr>
          <w:vertAlign w:val="subscript"/>
          <w:lang w:val="ru-RU"/>
        </w:rPr>
        <w:t>10</w:t>
      </w:r>
      <w:r w:rsidRPr="00131EF2">
        <w:rPr>
          <w:lang w:val="ru-RU"/>
        </w:rPr>
        <w:t>О</w:t>
      </w:r>
      <w:r w:rsidRPr="00131EF2">
        <w:rPr>
          <w:vertAlign w:val="subscript"/>
          <w:lang w:val="ru-RU"/>
        </w:rPr>
        <w:t>5</w:t>
      </w:r>
      <w:r w:rsidRPr="00131EF2">
        <w:rPr>
          <w:lang w:val="ru-RU"/>
        </w:rPr>
        <w:t>)</w:t>
      </w:r>
      <w:r w:rsidRPr="00131EF2">
        <w:rPr>
          <w:vertAlign w:val="subscript"/>
        </w:rPr>
        <w:t>n</w:t>
      </w:r>
      <w:r w:rsidRPr="00131EF2">
        <w:rPr>
          <w:lang w:val="ru-RU"/>
        </w:rPr>
        <w:t>, – главный химический компонент клеточной стенки и самое распространенное вещество на Земле.</w:t>
      </w:r>
    </w:p>
    <w:p w:rsidR="00131EF2" w:rsidRPr="00131EF2" w:rsidRDefault="00131EF2" w:rsidP="00131EF2">
      <w:pPr>
        <w:ind w:firstLine="709"/>
        <w:jc w:val="both"/>
        <w:rPr>
          <w:lang w:val="ru-RU"/>
        </w:rPr>
      </w:pPr>
      <w:r w:rsidRPr="00131EF2">
        <w:rPr>
          <w:lang w:val="ru-RU"/>
        </w:rPr>
        <w:t>Молекулы целлюлозы – это длинные неразветвленные цепи, состоящие из 1000 – 14 000 остатков глюкозы; 100-200 таких цепей образуют мицеллу, 8-10 мицелл – микрофибриллу. Микрофибриллы собраны в макрофибриллу, ди</w:t>
      </w:r>
      <w:r w:rsidRPr="00131EF2">
        <w:rPr>
          <w:lang w:val="ru-RU"/>
        </w:rPr>
        <w:t>а</w:t>
      </w:r>
      <w:r w:rsidRPr="00131EF2">
        <w:rPr>
          <w:lang w:val="ru-RU"/>
        </w:rPr>
        <w:t xml:space="preserve">метр которой не меньше 0,5 мкм. </w:t>
      </w:r>
    </w:p>
    <w:p w:rsidR="00131EF2" w:rsidRPr="00131EF2" w:rsidRDefault="00131EF2" w:rsidP="00131EF2">
      <w:pPr>
        <w:ind w:firstLine="709"/>
        <w:jc w:val="both"/>
        <w:rPr>
          <w:lang w:val="ru-RU"/>
        </w:rPr>
      </w:pPr>
      <w:r w:rsidRPr="00131EF2">
        <w:rPr>
          <w:lang w:val="ru-RU"/>
        </w:rPr>
        <w:t>Гемицеллюлозы – это большая группа полисахаридов, не растворимых в воде, но растворяющихся в щелочах. Они являются производными пентоз (</w:t>
      </w:r>
      <w:r w:rsidRPr="00131EF2">
        <w:t>L</w:t>
      </w:r>
      <w:r w:rsidRPr="00131EF2">
        <w:rPr>
          <w:lang w:val="ru-RU"/>
        </w:rPr>
        <w:t xml:space="preserve">-ксилоза, </w:t>
      </w:r>
      <w:r w:rsidRPr="00131EF2">
        <w:t>L</w:t>
      </w:r>
      <w:r w:rsidRPr="00131EF2">
        <w:rPr>
          <w:lang w:val="ru-RU"/>
        </w:rPr>
        <w:t>-арабиноза) и гексоз (</w:t>
      </w:r>
      <w:r w:rsidRPr="00131EF2">
        <w:t>D</w:t>
      </w:r>
      <w:r w:rsidRPr="00131EF2">
        <w:rPr>
          <w:lang w:val="ru-RU"/>
        </w:rPr>
        <w:t xml:space="preserve">-глюкоза и </w:t>
      </w:r>
      <w:r w:rsidRPr="00131EF2">
        <w:t>D</w:t>
      </w:r>
      <w:r w:rsidRPr="00131EF2">
        <w:rPr>
          <w:lang w:val="ru-RU"/>
        </w:rPr>
        <w:t>-галактоза). Молекула полимера состоит из 150-300 молекул мономеров.</w:t>
      </w:r>
    </w:p>
    <w:p w:rsidR="00131EF2" w:rsidRPr="00131EF2" w:rsidRDefault="00131EF2" w:rsidP="00131EF2">
      <w:pPr>
        <w:ind w:firstLine="709"/>
        <w:jc w:val="both"/>
        <w:rPr>
          <w:lang w:val="ru-RU"/>
        </w:rPr>
      </w:pPr>
      <w:r w:rsidRPr="00131EF2">
        <w:rPr>
          <w:lang w:val="ru-RU"/>
        </w:rPr>
        <w:t>Пектиновые вещества представляют собой полимеры галактуроновой к</w:t>
      </w:r>
      <w:r w:rsidRPr="00131EF2">
        <w:rPr>
          <w:lang w:val="ru-RU"/>
        </w:rPr>
        <w:t>и</w:t>
      </w:r>
      <w:r w:rsidRPr="00131EF2">
        <w:rPr>
          <w:lang w:val="ru-RU"/>
        </w:rPr>
        <w:t>слоты и ее метилированных производных. Полигалактуроновые цепи содержат большое количество карбоксильных групп. Карбоксильные группы соседних цепей могут соединяться друг с другом через ионы двухвалентных металлов, особенно кальция, создавая прочную структуру. Ионы кальция способны обм</w:t>
      </w:r>
      <w:r w:rsidRPr="00131EF2">
        <w:rPr>
          <w:lang w:val="ru-RU"/>
        </w:rPr>
        <w:t>е</w:t>
      </w:r>
      <w:r w:rsidRPr="00131EF2">
        <w:rPr>
          <w:lang w:val="ru-RU"/>
        </w:rPr>
        <w:t>ниваться на другие катионы (Н</w:t>
      </w:r>
      <w:r w:rsidRPr="00131EF2">
        <w:rPr>
          <w:vertAlign w:val="superscript"/>
          <w:lang w:val="ru-RU"/>
        </w:rPr>
        <w:t>+</w:t>
      </w:r>
      <w:r w:rsidRPr="00131EF2">
        <w:rPr>
          <w:lang w:val="ru-RU"/>
        </w:rPr>
        <w:t>, К</w:t>
      </w:r>
      <w:r w:rsidRPr="00131EF2">
        <w:rPr>
          <w:vertAlign w:val="superscript"/>
          <w:lang w:val="ru-RU"/>
        </w:rPr>
        <w:t>+</w:t>
      </w:r>
      <w:r w:rsidRPr="00131EF2">
        <w:rPr>
          <w:lang w:val="ru-RU"/>
        </w:rPr>
        <w:t>). Структурный белок клеточной стенки п</w:t>
      </w:r>
      <w:r w:rsidRPr="00131EF2">
        <w:rPr>
          <w:lang w:val="ru-RU"/>
        </w:rPr>
        <w:t>о</w:t>
      </w:r>
      <w:r w:rsidRPr="00131EF2">
        <w:rPr>
          <w:lang w:val="ru-RU"/>
        </w:rPr>
        <w:t>лучил название экстенсина. Он является гликопротеидом.</w:t>
      </w:r>
    </w:p>
    <w:p w:rsidR="00131EF2" w:rsidRPr="00131EF2" w:rsidRDefault="00131EF2" w:rsidP="00131EF2">
      <w:pPr>
        <w:ind w:firstLine="709"/>
        <w:jc w:val="both"/>
        <w:rPr>
          <w:lang w:val="ru-RU"/>
        </w:rPr>
      </w:pPr>
      <w:r w:rsidRPr="00131EF2">
        <w:rPr>
          <w:lang w:val="ru-RU"/>
        </w:rPr>
        <w:t>Лигнин и суберин инкрустируют клеточную стенку. Лигнин – полимер кониферилового, синапового и других спиртов. Он может соединяться эфи</w:t>
      </w:r>
      <w:r w:rsidRPr="00131EF2">
        <w:rPr>
          <w:lang w:val="ru-RU"/>
        </w:rPr>
        <w:t>р</w:t>
      </w:r>
      <w:r w:rsidRPr="00131EF2">
        <w:rPr>
          <w:lang w:val="ru-RU"/>
        </w:rPr>
        <w:t>ными или гликозидными связями с пектиновыми веществами клеточной сте</w:t>
      </w:r>
      <w:r w:rsidRPr="00131EF2">
        <w:rPr>
          <w:lang w:val="ru-RU"/>
        </w:rPr>
        <w:t>н</w:t>
      </w:r>
      <w:r w:rsidRPr="00131EF2">
        <w:rPr>
          <w:lang w:val="ru-RU"/>
        </w:rPr>
        <w:t>ки. Предшественником лигнина является шикимовая кислота.</w:t>
      </w:r>
    </w:p>
    <w:p w:rsidR="00131EF2" w:rsidRPr="00131EF2" w:rsidRDefault="00131EF2" w:rsidP="00131EF2">
      <w:pPr>
        <w:ind w:firstLine="709"/>
        <w:jc w:val="both"/>
        <w:rPr>
          <w:lang w:val="ru-RU"/>
        </w:rPr>
      </w:pPr>
      <w:r w:rsidRPr="00131EF2">
        <w:rPr>
          <w:lang w:val="ru-RU"/>
        </w:rPr>
        <w:lastRenderedPageBreak/>
        <w:t>На поверхности стенок клеток покровных тканей могут откладываться суберин, кутин, воск. Суберин – тоже полимер, мономерами которого являются моно-, ди- и триоксижирные насыщенные и ненасыщенные кислоты (</w:t>
      </w:r>
      <w:r w:rsidRPr="00131EF2">
        <w:t>C</w:t>
      </w:r>
      <w:r w:rsidRPr="00131EF2">
        <w:rPr>
          <w:vertAlign w:val="subscript"/>
          <w:lang w:val="ru-RU"/>
        </w:rPr>
        <w:t>16</w:t>
      </w:r>
      <w:r w:rsidRPr="00131EF2">
        <w:rPr>
          <w:lang w:val="ru-RU"/>
        </w:rPr>
        <w:t xml:space="preserve"> – </w:t>
      </w:r>
      <w:r w:rsidRPr="00131EF2">
        <w:t>C</w:t>
      </w:r>
      <w:r w:rsidRPr="00131EF2">
        <w:rPr>
          <w:vertAlign w:val="subscript"/>
          <w:lang w:val="ru-RU"/>
        </w:rPr>
        <w:t>18</w:t>
      </w:r>
      <w:r w:rsidRPr="00131EF2">
        <w:rPr>
          <w:lang w:val="ru-RU"/>
        </w:rPr>
        <w:t>). Он непроницаем для воды и газов, поэтому такие клетки быстро отмирают.</w:t>
      </w:r>
    </w:p>
    <w:p w:rsidR="00131EF2" w:rsidRPr="00131EF2" w:rsidRDefault="00131EF2" w:rsidP="00131EF2">
      <w:pPr>
        <w:ind w:firstLine="709"/>
        <w:jc w:val="both"/>
        <w:rPr>
          <w:lang w:val="ru-RU"/>
        </w:rPr>
      </w:pPr>
      <w:r w:rsidRPr="00131EF2">
        <w:rPr>
          <w:lang w:val="ru-RU"/>
        </w:rPr>
        <w:t>Кутин, как и суберин, состоит из оксижирных кислот и их солей. Кутин выделяется через клеточную стенку на поверхность эпидермальной клетки, где превращается в результате окисления в твердый кутин. При этом кутин прон</w:t>
      </w:r>
      <w:r w:rsidRPr="00131EF2">
        <w:rPr>
          <w:lang w:val="ru-RU"/>
        </w:rPr>
        <w:t>и</w:t>
      </w:r>
      <w:r w:rsidRPr="00131EF2">
        <w:rPr>
          <w:lang w:val="ru-RU"/>
        </w:rPr>
        <w:t>зывается целлюлозой, пектином и образует кутикулу. Воск тоже секретируется цитоплазмой. Он является сложным эфиром жирных кислот и высокомолек</w:t>
      </w:r>
      <w:r w:rsidRPr="00131EF2">
        <w:rPr>
          <w:lang w:val="ru-RU"/>
        </w:rPr>
        <w:t>у</w:t>
      </w:r>
      <w:r w:rsidRPr="00131EF2">
        <w:rPr>
          <w:lang w:val="ru-RU"/>
        </w:rPr>
        <w:t>лярных одноатомных спиртов.</w:t>
      </w:r>
    </w:p>
    <w:p w:rsidR="00131EF2" w:rsidRPr="00131EF2" w:rsidRDefault="00131EF2" w:rsidP="00131EF2">
      <w:pPr>
        <w:ind w:firstLine="709"/>
        <w:jc w:val="both"/>
        <w:rPr>
          <w:lang w:val="ru-RU"/>
        </w:rPr>
      </w:pPr>
      <w:r w:rsidRPr="00131EF2">
        <w:rPr>
          <w:lang w:val="ru-RU"/>
        </w:rPr>
        <w:t>Клеточные стенки эпидермальных клеток могут содержать значительные количества силикатов и карбонатов кальция.</w:t>
      </w:r>
    </w:p>
    <w:p w:rsidR="00131EF2" w:rsidRPr="00131EF2" w:rsidRDefault="00131EF2" w:rsidP="00131EF2">
      <w:pPr>
        <w:ind w:firstLine="709"/>
        <w:jc w:val="both"/>
        <w:rPr>
          <w:lang w:val="ru-RU"/>
        </w:rPr>
      </w:pPr>
      <w:r w:rsidRPr="00131EF2">
        <w:rPr>
          <w:lang w:val="ru-RU"/>
        </w:rPr>
        <w:t>Клеточная стенка образуется в результате развития срединной пластинки. Практически все «нецеллюлозные» компоненты клеточной стенки – полисах</w:t>
      </w:r>
      <w:r w:rsidRPr="00131EF2">
        <w:rPr>
          <w:lang w:val="ru-RU"/>
        </w:rPr>
        <w:t>а</w:t>
      </w:r>
      <w:r w:rsidRPr="00131EF2">
        <w:rPr>
          <w:lang w:val="ru-RU"/>
        </w:rPr>
        <w:t>риды, структурные белки, широкий спектр ферментов – образуются в аппарате Гольджи и в его везикулах координированно направляются к клеточной стенке.</w:t>
      </w:r>
    </w:p>
    <w:p w:rsidR="00131EF2" w:rsidRPr="00131EF2" w:rsidRDefault="00131EF2" w:rsidP="00131EF2">
      <w:pPr>
        <w:ind w:firstLine="709"/>
        <w:jc w:val="both"/>
        <w:rPr>
          <w:lang w:val="ru-RU"/>
        </w:rPr>
      </w:pPr>
      <w:r w:rsidRPr="00131EF2">
        <w:rPr>
          <w:lang w:val="ru-RU"/>
        </w:rPr>
        <w:t>Единственными полимерами, которые синтезируются с внешней стороны плазмалеммы, являются целлюлоза и каллоза. Целесообразность этого стан</w:t>
      </w:r>
      <w:r w:rsidRPr="00131EF2">
        <w:rPr>
          <w:lang w:val="ru-RU"/>
        </w:rPr>
        <w:t>о</w:t>
      </w:r>
      <w:r w:rsidRPr="00131EF2">
        <w:rPr>
          <w:lang w:val="ru-RU"/>
        </w:rPr>
        <w:t>вится очевидной, если принять во внимание большую длину образующихся микрофибрилл целлюлозы и необходимость их филигранной укладки в клето</w:t>
      </w:r>
      <w:r w:rsidRPr="00131EF2">
        <w:rPr>
          <w:lang w:val="ru-RU"/>
        </w:rPr>
        <w:t>ч</w:t>
      </w:r>
      <w:r w:rsidRPr="00131EF2">
        <w:rPr>
          <w:lang w:val="ru-RU"/>
        </w:rPr>
        <w:t xml:space="preserve">ную стенку. </w:t>
      </w:r>
    </w:p>
    <w:p w:rsidR="00131EF2" w:rsidRPr="00131EF2" w:rsidRDefault="00131EF2" w:rsidP="00131EF2">
      <w:pPr>
        <w:ind w:firstLine="709"/>
        <w:jc w:val="both"/>
        <w:rPr>
          <w:lang w:val="ru-RU"/>
        </w:rPr>
      </w:pPr>
      <w:r w:rsidRPr="00131EF2">
        <w:rPr>
          <w:lang w:val="ru-RU"/>
        </w:rPr>
        <w:t>Клеточная стенка пронизана порами. Поры двух соседних клеток обычно располагаются одна против другой и отделяются друг от друга замыкающей пленкой. Поры возникают в результате неравномерного отложения веществ вторичной стенки; над замыкающей пленкой вещество не откладывается. З</w:t>
      </w:r>
      <w:r w:rsidRPr="00131EF2">
        <w:rPr>
          <w:lang w:val="ru-RU"/>
        </w:rPr>
        <w:t>а</w:t>
      </w:r>
      <w:r w:rsidRPr="00131EF2">
        <w:rPr>
          <w:lang w:val="ru-RU"/>
        </w:rPr>
        <w:t>мыкающая пленка в каждой паре пор состоит из двух первичных стенок и ср</w:t>
      </w:r>
      <w:r w:rsidRPr="00131EF2">
        <w:rPr>
          <w:lang w:val="ru-RU"/>
        </w:rPr>
        <w:t>е</w:t>
      </w:r>
      <w:r w:rsidRPr="00131EF2">
        <w:rPr>
          <w:lang w:val="ru-RU"/>
        </w:rPr>
        <w:t>динной пластинки и пронизана плазмодесмами.</w:t>
      </w:r>
    </w:p>
    <w:p w:rsidR="00131EF2" w:rsidRPr="00131EF2" w:rsidRDefault="00131EF2" w:rsidP="00131EF2">
      <w:pPr>
        <w:ind w:firstLine="709"/>
        <w:jc w:val="both"/>
        <w:rPr>
          <w:lang w:val="ru-RU"/>
        </w:rPr>
      </w:pPr>
      <w:r w:rsidRPr="00131EF2">
        <w:rPr>
          <w:lang w:val="ru-RU"/>
        </w:rPr>
        <w:t>Плазмодесма – не просто нить цитоплазмы, соединяющая соседние кле</w:t>
      </w:r>
      <w:r w:rsidRPr="00131EF2">
        <w:rPr>
          <w:lang w:val="ru-RU"/>
        </w:rPr>
        <w:t>т</w:t>
      </w:r>
      <w:r w:rsidRPr="00131EF2">
        <w:rPr>
          <w:lang w:val="ru-RU"/>
        </w:rPr>
        <w:t>ки, а органелла, имеющая сложное строение. Снаружи плазмодесма покрыта плазмалеммой, а в центре ее находится канал (десмотубула), непосредственно соединяющийся с ближайшей цистерной эндоплазматической сети. Остальная часть плазмодесмы заполнена цитозолем. В цитозоле между плазмалеммой и стенкой десмотубулы находятся фибриллярные и глобулярные белки, которые, сокращаясь и расслабляясь, могут закрывать и открывать проход для веществ по десмотубуле из одной клетки в другую. Плазмодесмы располагаются в пла</w:t>
      </w:r>
      <w:r w:rsidRPr="00131EF2">
        <w:rPr>
          <w:lang w:val="ru-RU"/>
        </w:rPr>
        <w:t>з</w:t>
      </w:r>
      <w:r w:rsidRPr="00131EF2">
        <w:rPr>
          <w:lang w:val="ru-RU"/>
        </w:rPr>
        <w:t>модесменных канальцах замыкающей пленки, выстланных плазмалеммой. На 100 мкм</w:t>
      </w:r>
      <w:r w:rsidRPr="00131EF2">
        <w:rPr>
          <w:vertAlign w:val="superscript"/>
          <w:lang w:val="ru-RU"/>
        </w:rPr>
        <w:t>2</w:t>
      </w:r>
      <w:r w:rsidRPr="00131EF2">
        <w:rPr>
          <w:lang w:val="ru-RU"/>
        </w:rPr>
        <w:t xml:space="preserve"> клеточной стенки находится от 10 до 50 плазмодесм.</w:t>
      </w:r>
    </w:p>
    <w:p w:rsidR="00131EF2" w:rsidRPr="00131EF2" w:rsidRDefault="00131EF2" w:rsidP="00131EF2">
      <w:pPr>
        <w:ind w:firstLine="709"/>
        <w:jc w:val="both"/>
        <w:rPr>
          <w:lang w:val="ru-RU"/>
        </w:rPr>
      </w:pPr>
      <w:r w:rsidRPr="00131EF2">
        <w:rPr>
          <w:lang w:val="ru-RU"/>
        </w:rPr>
        <w:t>Совокупность протопластов всех клеток, соединенных плазмодесмами, получила название симпласта. Через плазмодесмы эндоплазматический ретик</w:t>
      </w:r>
      <w:r w:rsidRPr="00131EF2">
        <w:rPr>
          <w:lang w:val="ru-RU"/>
        </w:rPr>
        <w:t>у</w:t>
      </w:r>
      <w:r w:rsidRPr="00131EF2">
        <w:rPr>
          <w:lang w:val="ru-RU"/>
        </w:rPr>
        <w:t>лум и плазмалемма одной клетки соединяются с эндоплазматическим ретик</w:t>
      </w:r>
      <w:r w:rsidRPr="00131EF2">
        <w:rPr>
          <w:lang w:val="ru-RU"/>
        </w:rPr>
        <w:t>у</w:t>
      </w:r>
      <w:r w:rsidRPr="00131EF2">
        <w:rPr>
          <w:lang w:val="ru-RU"/>
        </w:rPr>
        <w:t>лумом и плазмалеммой другой. Благодаря плазмодесмам некоторые вещества могут передвигаться из клетки в клетку. По ним также передается раздражение из одной части растения в другую.</w:t>
      </w:r>
    </w:p>
    <w:p w:rsidR="00131EF2" w:rsidRPr="00131EF2" w:rsidRDefault="00131EF2" w:rsidP="00131EF2">
      <w:pPr>
        <w:ind w:firstLine="709"/>
        <w:jc w:val="both"/>
        <w:rPr>
          <w:i/>
          <w:lang w:val="ru-RU"/>
        </w:rPr>
      </w:pPr>
      <w:r w:rsidRPr="00131EF2">
        <w:rPr>
          <w:i/>
          <w:lang w:val="ru-RU"/>
        </w:rPr>
        <w:t>Основные функции клеточной стенки:</w:t>
      </w:r>
    </w:p>
    <w:p w:rsidR="00131EF2" w:rsidRPr="00131EF2" w:rsidRDefault="00131EF2" w:rsidP="00131EF2">
      <w:pPr>
        <w:ind w:firstLine="709"/>
        <w:jc w:val="both"/>
        <w:rPr>
          <w:lang w:val="ru-RU"/>
        </w:rPr>
      </w:pPr>
      <w:r w:rsidRPr="00131EF2">
        <w:rPr>
          <w:lang w:val="ru-RU"/>
        </w:rPr>
        <w:lastRenderedPageBreak/>
        <w:t>1. Клеточные стенки обеспечивают отдельным клеткам и растению в ц</w:t>
      </w:r>
      <w:r w:rsidRPr="00131EF2">
        <w:rPr>
          <w:lang w:val="ru-RU"/>
        </w:rPr>
        <w:t>е</w:t>
      </w:r>
      <w:r w:rsidRPr="00131EF2">
        <w:rPr>
          <w:lang w:val="ru-RU"/>
        </w:rPr>
        <w:t>лом механическую прочность и опору. В некоторых тканях прочность усилив</w:t>
      </w:r>
      <w:r w:rsidRPr="00131EF2">
        <w:rPr>
          <w:lang w:val="ru-RU"/>
        </w:rPr>
        <w:t>а</w:t>
      </w:r>
      <w:r w:rsidRPr="00131EF2">
        <w:rPr>
          <w:lang w:val="ru-RU"/>
        </w:rPr>
        <w:t>ется благодаря интенсивной лигнификации клеточных стенок (небольшое к</w:t>
      </w:r>
      <w:r w:rsidRPr="00131EF2">
        <w:rPr>
          <w:lang w:val="ru-RU"/>
        </w:rPr>
        <w:t>о</w:t>
      </w:r>
      <w:r w:rsidRPr="00131EF2">
        <w:rPr>
          <w:lang w:val="ru-RU"/>
        </w:rPr>
        <w:t>личество лигнина присутствует во всех клеточных стенках).</w:t>
      </w:r>
    </w:p>
    <w:p w:rsidR="00131EF2" w:rsidRPr="00131EF2" w:rsidRDefault="00131EF2" w:rsidP="00131EF2">
      <w:pPr>
        <w:tabs>
          <w:tab w:val="left" w:pos="993"/>
        </w:tabs>
        <w:ind w:firstLine="709"/>
        <w:jc w:val="both"/>
        <w:rPr>
          <w:lang w:val="ru-RU"/>
        </w:rPr>
      </w:pPr>
      <w:r w:rsidRPr="00131EF2">
        <w:rPr>
          <w:lang w:val="ru-RU"/>
        </w:rPr>
        <w:t>2.</w:t>
      </w:r>
      <w:r w:rsidRPr="00131EF2">
        <w:rPr>
          <w:lang w:val="ru-RU"/>
        </w:rPr>
        <w:tab/>
        <w:t>Относительная жесткость клеточных стенок и сопротивление растяж</w:t>
      </w:r>
      <w:r w:rsidRPr="00131EF2">
        <w:rPr>
          <w:lang w:val="ru-RU"/>
        </w:rPr>
        <w:t>е</w:t>
      </w:r>
      <w:r w:rsidRPr="00131EF2">
        <w:rPr>
          <w:lang w:val="ru-RU"/>
        </w:rPr>
        <w:t>нию обусловливают и тургесцентность клеток, когда в них осмотическим путем поступает вода. Это усиливает опорную функцию во всех растениях и служит единственным источником опоры для травянистых растений и для таких орг</w:t>
      </w:r>
      <w:r w:rsidRPr="00131EF2">
        <w:rPr>
          <w:lang w:val="ru-RU"/>
        </w:rPr>
        <w:t>а</w:t>
      </w:r>
      <w:r w:rsidRPr="00131EF2">
        <w:rPr>
          <w:lang w:val="ru-RU"/>
        </w:rPr>
        <w:t>нов, как листья, т.е. там, где отсутствует вторичный рост. Клеточные стенки также предохраняют клетки от разрыва в гипотонической среде.</w:t>
      </w:r>
    </w:p>
    <w:p w:rsidR="00131EF2" w:rsidRPr="00131EF2" w:rsidRDefault="00131EF2" w:rsidP="00131EF2">
      <w:pPr>
        <w:tabs>
          <w:tab w:val="left" w:pos="993"/>
        </w:tabs>
        <w:ind w:firstLine="709"/>
        <w:jc w:val="both"/>
        <w:rPr>
          <w:lang w:val="ru-RU"/>
        </w:rPr>
      </w:pPr>
      <w:r w:rsidRPr="00131EF2">
        <w:rPr>
          <w:lang w:val="ru-RU"/>
        </w:rPr>
        <w:t>3.</w:t>
      </w:r>
      <w:r w:rsidRPr="00131EF2">
        <w:rPr>
          <w:lang w:val="ru-RU"/>
        </w:rPr>
        <w:tab/>
        <w:t>Ориентация целлюлозных микрофибрилл ограничивает и, в известной мере, регулирует как рост, так и форму клеток, поскольку от расположения микрофибрилл зависит способность клеток к растяжению. Если, например, они располагаются поперек клетки, окружая ее как бы обручами, то клетка, в кот</w:t>
      </w:r>
      <w:r w:rsidRPr="00131EF2">
        <w:rPr>
          <w:lang w:val="ru-RU"/>
        </w:rPr>
        <w:t>о</w:t>
      </w:r>
      <w:r w:rsidRPr="00131EF2">
        <w:rPr>
          <w:lang w:val="ru-RU"/>
        </w:rPr>
        <w:t>рую путем осмоса поступает вода, станет растягиваться в продольном напра</w:t>
      </w:r>
      <w:r w:rsidRPr="00131EF2">
        <w:rPr>
          <w:lang w:val="ru-RU"/>
        </w:rPr>
        <w:t>в</w:t>
      </w:r>
      <w:r w:rsidRPr="00131EF2">
        <w:rPr>
          <w:lang w:val="ru-RU"/>
        </w:rPr>
        <w:t>лении.</w:t>
      </w:r>
    </w:p>
    <w:p w:rsidR="00131EF2" w:rsidRPr="00131EF2" w:rsidRDefault="00131EF2" w:rsidP="00131EF2">
      <w:pPr>
        <w:tabs>
          <w:tab w:val="left" w:pos="993"/>
        </w:tabs>
        <w:ind w:firstLine="709"/>
        <w:jc w:val="both"/>
        <w:rPr>
          <w:lang w:val="ru-RU"/>
        </w:rPr>
      </w:pPr>
      <w:r w:rsidRPr="00131EF2">
        <w:rPr>
          <w:lang w:val="ru-RU"/>
        </w:rPr>
        <w:t>4.</w:t>
      </w:r>
      <w:r w:rsidRPr="00131EF2">
        <w:rPr>
          <w:lang w:val="ru-RU"/>
        </w:rPr>
        <w:tab/>
        <w:t>Система связанных друг с другом клеточных стенок, получившая н</w:t>
      </w:r>
      <w:r w:rsidRPr="00131EF2">
        <w:rPr>
          <w:lang w:val="ru-RU"/>
        </w:rPr>
        <w:t>а</w:t>
      </w:r>
      <w:r w:rsidRPr="00131EF2">
        <w:rPr>
          <w:lang w:val="ru-RU"/>
        </w:rPr>
        <w:t>звание апопласта, служит путем, по которому передвигается вода и минерал</w:t>
      </w:r>
      <w:r w:rsidRPr="00131EF2">
        <w:rPr>
          <w:lang w:val="ru-RU"/>
        </w:rPr>
        <w:t>ь</w:t>
      </w:r>
      <w:r w:rsidRPr="00131EF2">
        <w:rPr>
          <w:lang w:val="ru-RU"/>
        </w:rPr>
        <w:t>ные вещества. Клеточные стенки скреплены между собой с помощью среди</w:t>
      </w:r>
      <w:r w:rsidRPr="00131EF2">
        <w:rPr>
          <w:lang w:val="ru-RU"/>
        </w:rPr>
        <w:t>н</w:t>
      </w:r>
      <w:r w:rsidRPr="00131EF2">
        <w:rPr>
          <w:lang w:val="ru-RU"/>
        </w:rPr>
        <w:t>ных пластинок.</w:t>
      </w:r>
    </w:p>
    <w:p w:rsidR="00131EF2" w:rsidRPr="00131EF2" w:rsidRDefault="00131EF2" w:rsidP="00131EF2">
      <w:pPr>
        <w:tabs>
          <w:tab w:val="left" w:pos="993"/>
        </w:tabs>
        <w:ind w:firstLine="709"/>
        <w:jc w:val="both"/>
        <w:rPr>
          <w:lang w:val="ru-RU"/>
        </w:rPr>
      </w:pPr>
      <w:r w:rsidRPr="00131EF2">
        <w:rPr>
          <w:lang w:val="ru-RU"/>
        </w:rPr>
        <w:t>5.</w:t>
      </w:r>
      <w:r w:rsidRPr="00131EF2">
        <w:rPr>
          <w:lang w:val="ru-RU"/>
        </w:rPr>
        <w:tab/>
        <w:t>Наружные клеточные стенки эпидермальных клеток покрываются ос</w:t>
      </w:r>
      <w:r w:rsidRPr="00131EF2">
        <w:rPr>
          <w:lang w:val="ru-RU"/>
        </w:rPr>
        <w:t>о</w:t>
      </w:r>
      <w:r w:rsidRPr="00131EF2">
        <w:rPr>
          <w:lang w:val="ru-RU"/>
        </w:rPr>
        <w:t>бой пленкой – кутикулой, состоящей из воскообразного вещества – кутина, что снижает потерю воды и уменьшает риск проникновения в растение болезн</w:t>
      </w:r>
      <w:r w:rsidRPr="00131EF2">
        <w:rPr>
          <w:lang w:val="ru-RU"/>
        </w:rPr>
        <w:t>е</w:t>
      </w:r>
      <w:r w:rsidRPr="00131EF2">
        <w:rPr>
          <w:lang w:val="ru-RU"/>
        </w:rPr>
        <w:t>творных организмов. В пробковой ткани клеточные стенки по завершению вт</w:t>
      </w:r>
      <w:r w:rsidRPr="00131EF2">
        <w:rPr>
          <w:lang w:val="ru-RU"/>
        </w:rPr>
        <w:t>о</w:t>
      </w:r>
      <w:r w:rsidRPr="00131EF2">
        <w:rPr>
          <w:lang w:val="ru-RU"/>
        </w:rPr>
        <w:t>ричного роста пропитываются суберином, выполняющим сходную функцию.</w:t>
      </w:r>
    </w:p>
    <w:p w:rsidR="00131EF2" w:rsidRPr="00131EF2" w:rsidRDefault="00131EF2" w:rsidP="00131EF2">
      <w:pPr>
        <w:tabs>
          <w:tab w:val="left" w:pos="993"/>
        </w:tabs>
        <w:ind w:firstLine="709"/>
        <w:jc w:val="both"/>
        <w:rPr>
          <w:lang w:val="ru-RU"/>
        </w:rPr>
      </w:pPr>
      <w:r w:rsidRPr="00131EF2">
        <w:rPr>
          <w:lang w:val="ru-RU"/>
        </w:rPr>
        <w:t>6.</w:t>
      </w:r>
      <w:r w:rsidRPr="00131EF2">
        <w:rPr>
          <w:lang w:val="ru-RU"/>
        </w:rPr>
        <w:tab/>
        <w:t>Клеточные стенки сосудов ксилемы, трахеид и ситовидных трубок приспособлены для дальнего транспорта веществ по растению.</w:t>
      </w:r>
    </w:p>
    <w:p w:rsidR="00131EF2" w:rsidRPr="00131EF2" w:rsidRDefault="00131EF2" w:rsidP="00131EF2">
      <w:pPr>
        <w:tabs>
          <w:tab w:val="left" w:pos="993"/>
        </w:tabs>
        <w:ind w:firstLine="709"/>
        <w:jc w:val="both"/>
        <w:rPr>
          <w:lang w:val="ru-RU"/>
        </w:rPr>
      </w:pPr>
      <w:r w:rsidRPr="00131EF2">
        <w:rPr>
          <w:lang w:val="ru-RU"/>
        </w:rPr>
        <w:t>7.</w:t>
      </w:r>
      <w:r w:rsidRPr="00131EF2">
        <w:rPr>
          <w:lang w:val="ru-RU"/>
        </w:rPr>
        <w:tab/>
        <w:t>Стенки клеток эндодермы корня пропитаны суберином и поэтому сл</w:t>
      </w:r>
      <w:r w:rsidRPr="00131EF2">
        <w:rPr>
          <w:lang w:val="ru-RU"/>
        </w:rPr>
        <w:t>у</w:t>
      </w:r>
      <w:r w:rsidRPr="00131EF2">
        <w:rPr>
          <w:lang w:val="ru-RU"/>
        </w:rPr>
        <w:t>жат барьером на пути движения воды.</w:t>
      </w:r>
    </w:p>
    <w:p w:rsidR="00131EF2" w:rsidRPr="00131EF2" w:rsidRDefault="00131EF2" w:rsidP="00131EF2">
      <w:pPr>
        <w:tabs>
          <w:tab w:val="left" w:pos="993"/>
        </w:tabs>
        <w:ind w:firstLine="709"/>
        <w:jc w:val="both"/>
        <w:rPr>
          <w:lang w:val="ru-RU"/>
        </w:rPr>
      </w:pPr>
      <w:r w:rsidRPr="00131EF2">
        <w:rPr>
          <w:lang w:val="ru-RU"/>
        </w:rPr>
        <w:t>8.</w:t>
      </w:r>
      <w:r w:rsidRPr="00131EF2">
        <w:rPr>
          <w:lang w:val="ru-RU"/>
        </w:rPr>
        <w:tab/>
        <w:t>У некоторых клеток их видоизмененные стенки хранят запасы пит</w:t>
      </w:r>
      <w:r w:rsidRPr="00131EF2">
        <w:rPr>
          <w:lang w:val="ru-RU"/>
        </w:rPr>
        <w:t>а</w:t>
      </w:r>
      <w:r w:rsidRPr="00131EF2">
        <w:rPr>
          <w:lang w:val="ru-RU"/>
        </w:rPr>
        <w:t>тельных веществ. Таким способом, например, запасаются гемицеллюлозы в н</w:t>
      </w:r>
      <w:r w:rsidRPr="00131EF2">
        <w:rPr>
          <w:lang w:val="ru-RU"/>
        </w:rPr>
        <w:t>е</w:t>
      </w:r>
      <w:r w:rsidRPr="00131EF2">
        <w:rPr>
          <w:lang w:val="ru-RU"/>
        </w:rPr>
        <w:t>которых семенах.</w:t>
      </w:r>
    </w:p>
    <w:p w:rsidR="00131EF2" w:rsidRPr="00131EF2" w:rsidRDefault="00131EF2" w:rsidP="00131EF2">
      <w:pPr>
        <w:tabs>
          <w:tab w:val="left" w:pos="993"/>
        </w:tabs>
        <w:ind w:firstLine="709"/>
        <w:jc w:val="both"/>
        <w:rPr>
          <w:lang w:val="ru-RU"/>
        </w:rPr>
      </w:pPr>
      <w:r w:rsidRPr="00131EF2">
        <w:rPr>
          <w:lang w:val="ru-RU"/>
        </w:rPr>
        <w:t>9.</w:t>
      </w:r>
      <w:r w:rsidRPr="00131EF2">
        <w:rPr>
          <w:lang w:val="ru-RU"/>
        </w:rPr>
        <w:tab/>
        <w:t>У передаточных клеток (клетки-спутники) площадь поверхности кл</w:t>
      </w:r>
      <w:r w:rsidRPr="00131EF2">
        <w:rPr>
          <w:lang w:val="ru-RU"/>
        </w:rPr>
        <w:t>е</w:t>
      </w:r>
      <w:r w:rsidRPr="00131EF2">
        <w:rPr>
          <w:lang w:val="ru-RU"/>
        </w:rPr>
        <w:t>точных стенок увеличена и соответственно увеличена площадь поверхности плазмалеммы, что повышает эффективность переноса веществ.</w:t>
      </w:r>
    </w:p>
    <w:p w:rsidR="00131EF2" w:rsidRPr="00131EF2" w:rsidRDefault="00131EF2" w:rsidP="00131EF2">
      <w:pPr>
        <w:ind w:firstLine="709"/>
        <w:jc w:val="both"/>
        <w:rPr>
          <w:lang w:val="ru-RU"/>
        </w:rPr>
      </w:pPr>
      <w:r w:rsidRPr="00131EF2">
        <w:rPr>
          <w:lang w:val="ru-RU"/>
        </w:rPr>
        <w:t>10. Благодаря своим катионобменным свойствам клеточная стенка сл</w:t>
      </w:r>
      <w:r w:rsidRPr="00131EF2">
        <w:rPr>
          <w:lang w:val="ru-RU"/>
        </w:rPr>
        <w:t>у</w:t>
      </w:r>
      <w:r w:rsidRPr="00131EF2">
        <w:rPr>
          <w:lang w:val="ru-RU"/>
        </w:rPr>
        <w:t>жит резервуаром, накапливающим катионы.</w:t>
      </w:r>
    </w:p>
    <w:p w:rsidR="00131EF2" w:rsidRPr="00131EF2" w:rsidRDefault="00131EF2" w:rsidP="00131EF2">
      <w:pPr>
        <w:ind w:firstLine="709"/>
        <w:jc w:val="both"/>
        <w:rPr>
          <w:lang w:val="ru-RU"/>
        </w:rPr>
      </w:pPr>
      <w:r w:rsidRPr="00131EF2">
        <w:rPr>
          <w:lang w:val="ru-RU"/>
        </w:rPr>
        <w:t>Все, что находится за клеточной оболочкой, составляет протопласт.</w:t>
      </w:r>
    </w:p>
    <w:p w:rsidR="00131EF2" w:rsidRPr="00131EF2" w:rsidRDefault="00131EF2" w:rsidP="00131EF2">
      <w:pPr>
        <w:ind w:firstLine="709"/>
        <w:jc w:val="both"/>
        <w:rPr>
          <w:lang w:val="ru-RU"/>
        </w:rPr>
      </w:pPr>
    </w:p>
    <w:p w:rsidR="00131EF2" w:rsidRPr="00131EF2" w:rsidRDefault="00131EF2" w:rsidP="00131EF2">
      <w:pPr>
        <w:shd w:val="clear" w:color="auto" w:fill="FFFFFF"/>
        <w:ind w:firstLine="709"/>
        <w:jc w:val="both"/>
        <w:rPr>
          <w:rFonts w:eastAsia="Times New Roman"/>
          <w:b/>
          <w:bCs/>
          <w:iCs/>
          <w:color w:val="000000"/>
          <w:lang w:val="ru-RU" w:eastAsia="ru-RU"/>
        </w:rPr>
      </w:pPr>
      <w:r w:rsidRPr="00131EF2">
        <w:rPr>
          <w:rFonts w:eastAsia="Times New Roman"/>
          <w:b/>
          <w:bCs/>
          <w:iCs/>
          <w:color w:val="000000"/>
          <w:lang w:val="ru-RU" w:eastAsia="ru-RU"/>
        </w:rPr>
        <w:t>2 Строение основных структур протопласта в связи с их биологич</w:t>
      </w:r>
      <w:r w:rsidRPr="00131EF2">
        <w:rPr>
          <w:rFonts w:eastAsia="Times New Roman"/>
          <w:b/>
          <w:bCs/>
          <w:iCs/>
          <w:color w:val="000000"/>
          <w:lang w:val="ru-RU" w:eastAsia="ru-RU"/>
        </w:rPr>
        <w:t>е</w:t>
      </w:r>
      <w:r w:rsidRPr="00131EF2">
        <w:rPr>
          <w:rFonts w:eastAsia="Times New Roman"/>
          <w:b/>
          <w:bCs/>
          <w:iCs/>
          <w:color w:val="000000"/>
          <w:lang w:val="ru-RU" w:eastAsia="ru-RU"/>
        </w:rPr>
        <w:t>скими функциями.</w:t>
      </w:r>
    </w:p>
    <w:p w:rsidR="00131EF2" w:rsidRPr="00131EF2" w:rsidRDefault="00131EF2" w:rsidP="00131EF2">
      <w:pPr>
        <w:ind w:firstLine="709"/>
        <w:jc w:val="both"/>
        <w:rPr>
          <w:lang w:val="ru-RU"/>
        </w:rPr>
      </w:pPr>
      <w:r w:rsidRPr="00131EF2">
        <w:rPr>
          <w:b/>
          <w:lang w:val="ru-RU"/>
        </w:rPr>
        <w:t>Протопласт</w:t>
      </w:r>
      <w:r w:rsidRPr="00131EF2">
        <w:rPr>
          <w:lang w:val="ru-RU"/>
        </w:rPr>
        <w:t xml:space="preserve"> – гетерогенная система – состоит из ядра и цитоплазмы, а цитоплазма – из органелл и цитозоля. Органелла – часть клетки, имеющая ос</w:t>
      </w:r>
      <w:r w:rsidRPr="00131EF2">
        <w:rPr>
          <w:lang w:val="ru-RU"/>
        </w:rPr>
        <w:t>о</w:t>
      </w:r>
      <w:r w:rsidRPr="00131EF2">
        <w:rPr>
          <w:lang w:val="ru-RU"/>
        </w:rPr>
        <w:t>бое строение и выполняющая определенную функцию. Цитозоль, или гиал</w:t>
      </w:r>
      <w:r w:rsidRPr="00131EF2">
        <w:rPr>
          <w:lang w:val="ru-RU"/>
        </w:rPr>
        <w:t>о</w:t>
      </w:r>
      <w:r w:rsidRPr="00131EF2">
        <w:rPr>
          <w:lang w:val="ru-RU"/>
        </w:rPr>
        <w:lastRenderedPageBreak/>
        <w:t>плазма, – это внутренняя среда клетки, в которую погружены органеллы. Сн</w:t>
      </w:r>
      <w:r w:rsidRPr="00131EF2">
        <w:rPr>
          <w:lang w:val="ru-RU"/>
        </w:rPr>
        <w:t>а</w:t>
      </w:r>
      <w:r w:rsidRPr="00131EF2">
        <w:rPr>
          <w:lang w:val="ru-RU"/>
        </w:rPr>
        <w:t>ружи протопласт окружен плазмалеммой.</w:t>
      </w:r>
    </w:p>
    <w:p w:rsidR="00131EF2" w:rsidRPr="00131EF2" w:rsidRDefault="00131EF2" w:rsidP="00131EF2">
      <w:pPr>
        <w:ind w:firstLine="709"/>
        <w:jc w:val="both"/>
        <w:rPr>
          <w:lang w:val="ru-RU"/>
        </w:rPr>
      </w:pPr>
      <w:r w:rsidRPr="00131EF2">
        <w:rPr>
          <w:b/>
          <w:lang w:val="ru-RU"/>
        </w:rPr>
        <w:t>Цитозоль</w:t>
      </w:r>
      <w:r w:rsidRPr="00131EF2">
        <w:rPr>
          <w:lang w:val="ru-RU"/>
        </w:rPr>
        <w:t xml:space="preserve"> – это бесцветный, прозрачный, водный, коллоидный раствор, заполняющий пространства между органеллами и содержащий около 90 % в</w:t>
      </w:r>
      <w:r w:rsidRPr="00131EF2">
        <w:rPr>
          <w:lang w:val="ru-RU"/>
        </w:rPr>
        <w:t>о</w:t>
      </w:r>
      <w:r w:rsidRPr="00131EF2">
        <w:rPr>
          <w:lang w:val="ru-RU"/>
        </w:rPr>
        <w:t>ды. В состав раствора входят сахара, аминокислоты, нуклеотиды, витамины, г</w:t>
      </w:r>
      <w:r w:rsidRPr="00131EF2">
        <w:rPr>
          <w:lang w:val="ru-RU"/>
        </w:rPr>
        <w:t>а</w:t>
      </w:r>
      <w:r w:rsidRPr="00131EF2">
        <w:rPr>
          <w:lang w:val="ru-RU"/>
        </w:rPr>
        <w:t>зы, ионы, белки, нуклеиновые кислоты. В нем находятся глобулярные белки, некоторые из которых являются ферментами, поэтому в цитозоле идут важные химические реакции (гликолиз, синтез жирных кислот, нуклеотидов, аминоки</w:t>
      </w:r>
      <w:r w:rsidRPr="00131EF2">
        <w:rPr>
          <w:lang w:val="ru-RU"/>
        </w:rPr>
        <w:t>с</w:t>
      </w:r>
      <w:r w:rsidRPr="00131EF2">
        <w:rPr>
          <w:lang w:val="ru-RU"/>
        </w:rPr>
        <w:t>лот). На поверхности белковых глобул могут адсорбироваться разные ионы, например, К</w:t>
      </w:r>
      <w:r w:rsidRPr="00131EF2">
        <w:rPr>
          <w:vertAlign w:val="superscript"/>
          <w:lang w:val="ru-RU"/>
        </w:rPr>
        <w:t>+</w:t>
      </w:r>
      <w:r w:rsidRPr="00131EF2">
        <w:rPr>
          <w:lang w:val="ru-RU"/>
        </w:rPr>
        <w:t>, Н</w:t>
      </w:r>
      <w:r w:rsidRPr="00131EF2">
        <w:rPr>
          <w:vertAlign w:val="subscript"/>
          <w:lang w:val="ru-RU"/>
        </w:rPr>
        <w:t>2</w:t>
      </w:r>
      <w:r w:rsidRPr="00131EF2">
        <w:rPr>
          <w:lang w:val="ru-RU"/>
        </w:rPr>
        <w:t>РО</w:t>
      </w:r>
      <w:r w:rsidRPr="00131EF2">
        <w:rPr>
          <w:vertAlign w:val="subscript"/>
          <w:lang w:val="ru-RU"/>
        </w:rPr>
        <w:t>4</w:t>
      </w:r>
      <w:r w:rsidRPr="00131EF2">
        <w:rPr>
          <w:vertAlign w:val="superscript"/>
          <w:lang w:val="ru-RU"/>
        </w:rPr>
        <w:t>-</w:t>
      </w:r>
      <w:r w:rsidRPr="00131EF2">
        <w:rPr>
          <w:lang w:val="ru-RU"/>
        </w:rPr>
        <w:t>.</w:t>
      </w:r>
    </w:p>
    <w:p w:rsidR="00131EF2" w:rsidRPr="00131EF2" w:rsidRDefault="00131EF2" w:rsidP="00131EF2">
      <w:pPr>
        <w:ind w:firstLine="709"/>
        <w:jc w:val="both"/>
        <w:rPr>
          <w:lang w:val="ru-RU"/>
        </w:rPr>
      </w:pPr>
      <w:r w:rsidRPr="00131EF2">
        <w:rPr>
          <w:lang w:val="ru-RU"/>
        </w:rPr>
        <w:t>В цитозоле находятся микротрубочки и микрофиламенты, которые с</w:t>
      </w:r>
      <w:r w:rsidRPr="00131EF2">
        <w:rPr>
          <w:lang w:val="ru-RU"/>
        </w:rPr>
        <w:t>о</w:t>
      </w:r>
      <w:r w:rsidRPr="00131EF2">
        <w:rPr>
          <w:lang w:val="ru-RU"/>
        </w:rPr>
        <w:t>ставляют внутренний скелет клетки (цитоскелет). Микротрубочка имеет форму полого цилиндра, диаметр которого 20-25 нм, толщина стенки 5-8 нм, диаметр полости около 10 нм. Длина – разная, до нескольких микрометров. Стенка ми</w:t>
      </w:r>
      <w:r w:rsidRPr="00131EF2">
        <w:rPr>
          <w:lang w:val="ru-RU"/>
        </w:rPr>
        <w:t>к</w:t>
      </w:r>
      <w:r w:rsidRPr="00131EF2">
        <w:rPr>
          <w:lang w:val="ru-RU"/>
        </w:rPr>
        <w:t>ротрубочки состоит из глобулярного белка – тубулина, молекулы которого со</w:t>
      </w:r>
      <w:r w:rsidRPr="00131EF2">
        <w:rPr>
          <w:lang w:val="ru-RU"/>
        </w:rPr>
        <w:t>б</w:t>
      </w:r>
      <w:r w:rsidRPr="00131EF2">
        <w:rPr>
          <w:lang w:val="ru-RU"/>
        </w:rPr>
        <w:t>раны в 13 цепочек, свернутых в спираль. Микротрубочки могут разрушаться и восстанавливаться. Обычно они располагаются под плазмалеммой, но иногда образуют в цитозоле временные скопления. Микротрубочки участвуют в обр</w:t>
      </w:r>
      <w:r w:rsidRPr="00131EF2">
        <w:rPr>
          <w:lang w:val="ru-RU"/>
        </w:rPr>
        <w:t>а</w:t>
      </w:r>
      <w:r w:rsidRPr="00131EF2">
        <w:rPr>
          <w:lang w:val="ru-RU"/>
        </w:rPr>
        <w:t>зовании митотического веретена во время деления клетки, срединной пласти</w:t>
      </w:r>
      <w:r w:rsidRPr="00131EF2">
        <w:rPr>
          <w:lang w:val="ru-RU"/>
        </w:rPr>
        <w:t>н</w:t>
      </w:r>
      <w:r w:rsidRPr="00131EF2">
        <w:rPr>
          <w:lang w:val="ru-RU"/>
        </w:rPr>
        <w:t>ки, а также клеточной стенки. С микротрубочками связано движение цитопла</w:t>
      </w:r>
      <w:r w:rsidRPr="00131EF2">
        <w:rPr>
          <w:lang w:val="ru-RU"/>
        </w:rPr>
        <w:t>з</w:t>
      </w:r>
      <w:r w:rsidRPr="00131EF2">
        <w:rPr>
          <w:lang w:val="ru-RU"/>
        </w:rPr>
        <w:t>мы.</w:t>
      </w:r>
    </w:p>
    <w:p w:rsidR="00131EF2" w:rsidRPr="00131EF2" w:rsidRDefault="00131EF2" w:rsidP="00131EF2">
      <w:pPr>
        <w:ind w:firstLine="709"/>
        <w:jc w:val="both"/>
        <w:rPr>
          <w:lang w:val="ru-RU"/>
        </w:rPr>
      </w:pPr>
      <w:r w:rsidRPr="00131EF2">
        <w:rPr>
          <w:lang w:val="ru-RU"/>
        </w:rPr>
        <w:t>Движение цитозоля помогает внутриклеточному транспорту веществ. Скорость движения цитозоля непостоянна и зависит от внешних условий и с</w:t>
      </w:r>
      <w:r w:rsidRPr="00131EF2">
        <w:rPr>
          <w:lang w:val="ru-RU"/>
        </w:rPr>
        <w:t>о</w:t>
      </w:r>
      <w:r w:rsidRPr="00131EF2">
        <w:rPr>
          <w:lang w:val="ru-RU"/>
        </w:rPr>
        <w:t>стояния клетки. Через цитозоль разные органеллы обмениваются веществами – так осуществляется их взаимодействие.</w:t>
      </w:r>
    </w:p>
    <w:p w:rsidR="00131EF2" w:rsidRPr="00131EF2" w:rsidRDefault="00131EF2" w:rsidP="00131EF2">
      <w:pPr>
        <w:ind w:firstLine="709"/>
        <w:jc w:val="both"/>
        <w:rPr>
          <w:lang w:val="ru-RU"/>
        </w:rPr>
      </w:pPr>
      <w:r w:rsidRPr="00131EF2">
        <w:rPr>
          <w:lang w:val="ru-RU"/>
        </w:rPr>
        <w:t>В цитозоле находятся сократительные белки актин и миозин, присутс</w:t>
      </w:r>
      <w:r w:rsidRPr="00131EF2">
        <w:rPr>
          <w:lang w:val="ru-RU"/>
        </w:rPr>
        <w:t>т</w:t>
      </w:r>
      <w:r w:rsidRPr="00131EF2">
        <w:rPr>
          <w:lang w:val="ru-RU"/>
        </w:rPr>
        <w:t>вующие в мышечных клетках и человека, и животных. Они могут находиться в мономерной форме или образовывать длинные, тонкие (7 нм) нити – микроф</w:t>
      </w:r>
      <w:r w:rsidRPr="00131EF2">
        <w:rPr>
          <w:lang w:val="ru-RU"/>
        </w:rPr>
        <w:t>и</w:t>
      </w:r>
      <w:r w:rsidRPr="00131EF2">
        <w:rPr>
          <w:lang w:val="ru-RU"/>
        </w:rPr>
        <w:t>ламенты, которые то образуются, то разрушаются. Это определяет такие сво</w:t>
      </w:r>
      <w:r w:rsidRPr="00131EF2">
        <w:rPr>
          <w:lang w:val="ru-RU"/>
        </w:rPr>
        <w:t>й</w:t>
      </w:r>
      <w:r w:rsidRPr="00131EF2">
        <w:rPr>
          <w:lang w:val="ru-RU"/>
        </w:rPr>
        <w:t>ства, как вязкость, переход из состояния золя в гель и обратно, скорость движ</w:t>
      </w:r>
      <w:r w:rsidRPr="00131EF2">
        <w:rPr>
          <w:lang w:val="ru-RU"/>
        </w:rPr>
        <w:t>е</w:t>
      </w:r>
      <w:r w:rsidRPr="00131EF2">
        <w:rPr>
          <w:lang w:val="ru-RU"/>
        </w:rPr>
        <w:t>ния цитозоля. Не вязкий коллоидный раствор называется золем, а вязкий – г</w:t>
      </w:r>
      <w:r w:rsidRPr="00131EF2">
        <w:rPr>
          <w:lang w:val="ru-RU"/>
        </w:rPr>
        <w:t>е</w:t>
      </w:r>
      <w:r w:rsidRPr="00131EF2">
        <w:rPr>
          <w:lang w:val="ru-RU"/>
        </w:rPr>
        <w:t>лем.</w:t>
      </w:r>
    </w:p>
    <w:p w:rsidR="00131EF2" w:rsidRPr="00131EF2" w:rsidRDefault="00131EF2" w:rsidP="00131EF2">
      <w:pPr>
        <w:ind w:firstLine="709"/>
        <w:jc w:val="both"/>
        <w:rPr>
          <w:lang w:val="ru-RU"/>
        </w:rPr>
      </w:pPr>
      <w:r w:rsidRPr="00131EF2">
        <w:rPr>
          <w:lang w:val="ru-RU"/>
        </w:rPr>
        <w:t>Цитоскелет играет важную роль в формировании клеточной стенки, влияя на расположение целлюлозных фибрилл, что в свою очередь определяет н</w:t>
      </w:r>
      <w:r w:rsidRPr="00131EF2">
        <w:rPr>
          <w:lang w:val="ru-RU"/>
        </w:rPr>
        <w:t>а</w:t>
      </w:r>
      <w:r w:rsidRPr="00131EF2">
        <w:rPr>
          <w:lang w:val="ru-RU"/>
        </w:rPr>
        <w:t>правление роста клетки, а значит – и се форму. Элементы цитоскелета спосо</w:t>
      </w:r>
      <w:r w:rsidRPr="00131EF2">
        <w:rPr>
          <w:lang w:val="ru-RU"/>
        </w:rPr>
        <w:t>б</w:t>
      </w:r>
      <w:r w:rsidRPr="00131EF2">
        <w:rPr>
          <w:lang w:val="ru-RU"/>
        </w:rPr>
        <w:t>ны быстро реагировать на различные внешние сигналы, что может, например, вызывать перемещение хлоропластов под влиянием света.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i/>
          <w:iCs/>
          <w:color w:val="000000"/>
          <w:lang w:val="ru-RU"/>
        </w:rPr>
        <w:t xml:space="preserve">Ядро. </w:t>
      </w:r>
      <w:r w:rsidRPr="00131EF2">
        <w:rPr>
          <w:rFonts w:eastAsia="Calibri"/>
          <w:i/>
          <w:iCs/>
          <w:color w:val="000000"/>
          <w:lang w:val="ru-RU"/>
        </w:rPr>
        <w:t xml:space="preserve">Строение. </w:t>
      </w:r>
      <w:r w:rsidRPr="00131EF2">
        <w:rPr>
          <w:rFonts w:eastAsia="Calibri"/>
          <w:color w:val="000000"/>
          <w:lang w:val="ru-RU"/>
        </w:rPr>
        <w:t>В ядре различают ядерную оболочку, кариоплазму, я</w:t>
      </w:r>
      <w:r w:rsidRPr="00131EF2">
        <w:rPr>
          <w:rFonts w:eastAsia="Calibri"/>
          <w:color w:val="000000"/>
          <w:lang w:val="ru-RU"/>
        </w:rPr>
        <w:t>д</w:t>
      </w:r>
      <w:r w:rsidRPr="00131EF2">
        <w:rPr>
          <w:rFonts w:eastAsia="Calibri"/>
          <w:color w:val="000000"/>
          <w:lang w:val="ru-RU"/>
        </w:rPr>
        <w:t xml:space="preserve">рышко. </w:t>
      </w:r>
      <w:r w:rsidRPr="00131EF2">
        <w:rPr>
          <w:rFonts w:eastAsia="Calibri"/>
          <w:i/>
          <w:iCs/>
          <w:color w:val="000000"/>
          <w:lang w:val="ru-RU"/>
        </w:rPr>
        <w:t>Ядерная оболочка (кариолемма)</w:t>
      </w:r>
      <w:r w:rsidRPr="00131EF2">
        <w:rPr>
          <w:rFonts w:eastAsia="Calibri"/>
          <w:iCs/>
          <w:color w:val="000000"/>
          <w:lang w:val="ru-RU"/>
        </w:rPr>
        <w:t xml:space="preserve"> состоит из</w:t>
      </w:r>
      <w:r w:rsidRPr="00131EF2">
        <w:rPr>
          <w:rFonts w:eastAsia="Calibri"/>
          <w:color w:val="000000"/>
          <w:lang w:val="ru-RU"/>
        </w:rPr>
        <w:t xml:space="preserve">двух элементарных мембран – внутренней и наружной. Она пронизана </w:t>
      </w:r>
      <w:r w:rsidRPr="00131EF2">
        <w:rPr>
          <w:rFonts w:eastAsia="Calibri"/>
          <w:i/>
          <w:iCs/>
          <w:color w:val="000000"/>
          <w:lang w:val="ru-RU"/>
        </w:rPr>
        <w:t xml:space="preserve">порами </w:t>
      </w:r>
      <w:r w:rsidRPr="00131EF2">
        <w:rPr>
          <w:rFonts w:eastAsia="Calibri"/>
          <w:color w:val="000000"/>
          <w:lang w:val="ru-RU"/>
        </w:rPr>
        <w:t>диаметром 10-20 нм, через которые транспортируются нуклеиновые кислоты и белки. Ядерные поры не являются статическими образованиями – они могут закрываться и одновреме</w:t>
      </w:r>
      <w:r w:rsidRPr="00131EF2">
        <w:rPr>
          <w:rFonts w:eastAsia="Calibri"/>
          <w:color w:val="000000"/>
          <w:lang w:val="ru-RU"/>
        </w:rPr>
        <w:t>н</w:t>
      </w:r>
      <w:r w:rsidRPr="00131EF2">
        <w:rPr>
          <w:rFonts w:eastAsia="Calibri"/>
          <w:color w:val="000000"/>
          <w:lang w:val="ru-RU"/>
        </w:rPr>
        <w:t xml:space="preserve">но образовываться в других участках мембраны. Поры окружены большими кольцевыми структурами, называемыми </w:t>
      </w:r>
      <w:r w:rsidRPr="00131EF2">
        <w:rPr>
          <w:rFonts w:eastAsia="Calibri"/>
          <w:i/>
          <w:iCs/>
          <w:color w:val="000000"/>
          <w:lang w:val="ru-RU"/>
        </w:rPr>
        <w:t xml:space="preserve">поровыми комплексами. </w:t>
      </w:r>
      <w:r w:rsidRPr="00131EF2">
        <w:rPr>
          <w:rFonts w:eastAsia="Calibri"/>
          <w:color w:val="000000"/>
          <w:lang w:val="ru-RU"/>
        </w:rPr>
        <w:t>Комплекс с</w:t>
      </w:r>
      <w:r w:rsidRPr="00131EF2">
        <w:rPr>
          <w:rFonts w:eastAsia="Calibri"/>
          <w:color w:val="000000"/>
          <w:lang w:val="ru-RU"/>
        </w:rPr>
        <w:t>о</w:t>
      </w:r>
      <w:r w:rsidRPr="00131EF2">
        <w:rPr>
          <w:rFonts w:eastAsia="Calibri"/>
          <w:color w:val="000000"/>
          <w:lang w:val="ru-RU"/>
        </w:rPr>
        <w:lastRenderedPageBreak/>
        <w:t xml:space="preserve">держит приблизительно 120 различных видов белков, называемых </w:t>
      </w:r>
      <w:r w:rsidRPr="00131EF2">
        <w:rPr>
          <w:rFonts w:eastAsia="Calibri"/>
          <w:i/>
          <w:iCs/>
          <w:color w:val="000000"/>
          <w:lang w:val="ru-RU"/>
        </w:rPr>
        <w:t>нуклеопор</w:t>
      </w:r>
      <w:r w:rsidRPr="00131EF2">
        <w:rPr>
          <w:rFonts w:eastAsia="Calibri"/>
          <w:i/>
          <w:iCs/>
          <w:color w:val="000000"/>
          <w:lang w:val="ru-RU"/>
        </w:rPr>
        <w:t>и</w:t>
      </w:r>
      <w:r w:rsidRPr="00131EF2">
        <w:rPr>
          <w:rFonts w:eastAsia="Calibri"/>
          <w:i/>
          <w:iCs/>
          <w:color w:val="000000"/>
          <w:lang w:val="ru-RU"/>
        </w:rPr>
        <w:t xml:space="preserve">нами. </w:t>
      </w:r>
      <w:r w:rsidRPr="00131EF2">
        <w:rPr>
          <w:rFonts w:eastAsia="Calibri"/>
          <w:color w:val="000000"/>
          <w:lang w:val="ru-RU"/>
        </w:rPr>
        <w:t>В растительных клетках поры занимают от 8 то 20 % поверхности об</w:t>
      </w:r>
      <w:r w:rsidRPr="00131EF2">
        <w:rPr>
          <w:rFonts w:eastAsia="Calibri"/>
          <w:color w:val="000000"/>
          <w:lang w:val="ru-RU"/>
        </w:rPr>
        <w:t>о</w:t>
      </w:r>
      <w:r w:rsidRPr="00131EF2">
        <w:rPr>
          <w:rFonts w:eastAsia="Calibri"/>
          <w:color w:val="000000"/>
          <w:lang w:val="ru-RU"/>
        </w:rPr>
        <w:t>лочки.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С наружной мембраной ядерной оболочки могут быть непосредственно связаны элементы эндоплазматического ретикулума. </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i/>
          <w:iCs/>
          <w:color w:val="000000"/>
          <w:lang w:val="ru-RU"/>
        </w:rPr>
        <w:t>Функции ядра: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1) хранение генетической информации клетки (основная функция):</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2) играет огромную роль ядро играет в процессе деления клеток;</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3) в ядре происходит репликация ДНК и процесс транскрипции ДНК в РНК различных типов;</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4) в тесном взаимодействии с цитоплазмой ядро участвует в обеспечении экспрессии генетической информации и контролирует процессы жизнедеятел</w:t>
      </w:r>
      <w:r w:rsidRPr="00131EF2">
        <w:rPr>
          <w:rFonts w:eastAsia="Calibri"/>
          <w:color w:val="000000"/>
          <w:lang w:val="ru-RU"/>
        </w:rPr>
        <w:t>ь</w:t>
      </w:r>
      <w:r w:rsidRPr="00131EF2">
        <w:rPr>
          <w:rFonts w:eastAsia="Calibri"/>
          <w:color w:val="000000"/>
          <w:lang w:val="ru-RU"/>
        </w:rPr>
        <w:t>ности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Ядрышко. </w:t>
      </w:r>
      <w:r w:rsidRPr="00131EF2">
        <w:rPr>
          <w:rFonts w:eastAsia="Calibri"/>
          <w:color w:val="000000"/>
          <w:lang w:val="ru-RU"/>
        </w:rPr>
        <w:t>В интерфазном ядре имеется одно или несколько ядрышек. Я</w:t>
      </w:r>
      <w:r w:rsidRPr="00131EF2">
        <w:rPr>
          <w:rFonts w:eastAsia="Calibri"/>
          <w:color w:val="000000"/>
          <w:lang w:val="ru-RU"/>
        </w:rPr>
        <w:t>д</w:t>
      </w:r>
      <w:r w:rsidRPr="00131EF2">
        <w:rPr>
          <w:rFonts w:eastAsia="Calibri"/>
          <w:color w:val="000000"/>
          <w:lang w:val="ru-RU"/>
        </w:rPr>
        <w:t>рышко формируется на оп</w:t>
      </w:r>
      <w:r w:rsidRPr="00131EF2">
        <w:rPr>
          <w:rFonts w:eastAsia="Calibri"/>
          <w:color w:val="000000"/>
          <w:lang w:val="ru-RU"/>
        </w:rPr>
        <w:softHyphen/>
        <w:t>ределенных участках ДНК, называемых ядрышковым организатором. В хроматине ядрышка находятся участки ДНК, ответственные за синтез рибосомальных РНК (рРНК). Основная функция ядрышка – в нем синтезируются ядерные белки.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color w:val="000000"/>
          <w:lang w:val="ru-RU"/>
        </w:rPr>
        <w:t>Вакуолями</w:t>
      </w:r>
      <w:r w:rsidRPr="00131EF2">
        <w:rPr>
          <w:rFonts w:eastAsia="Calibri"/>
          <w:color w:val="000000"/>
          <w:lang w:val="ru-RU"/>
        </w:rPr>
        <w:t xml:space="preserve"> называют органеллы, заполненные жидкостью и окруженные одинарной мембраной – тонопластом. Увеличение размеров (растяжение) ра</w:t>
      </w:r>
      <w:r w:rsidRPr="00131EF2">
        <w:rPr>
          <w:rFonts w:eastAsia="Calibri"/>
          <w:color w:val="000000"/>
          <w:lang w:val="ru-RU"/>
        </w:rPr>
        <w:t>с</w:t>
      </w:r>
      <w:r w:rsidRPr="00131EF2">
        <w:rPr>
          <w:rFonts w:eastAsia="Calibri"/>
          <w:color w:val="000000"/>
          <w:lang w:val="ru-RU"/>
        </w:rPr>
        <w:t>тительной клетки происходит за счет осмотического поглощения воды ваку</w:t>
      </w:r>
      <w:r w:rsidRPr="00131EF2">
        <w:rPr>
          <w:rFonts w:eastAsia="Calibri"/>
          <w:color w:val="000000"/>
          <w:lang w:val="ru-RU"/>
        </w:rPr>
        <w:t>о</w:t>
      </w:r>
      <w:r w:rsidRPr="00131EF2">
        <w:rPr>
          <w:rFonts w:eastAsia="Calibri"/>
          <w:color w:val="000000"/>
          <w:lang w:val="ru-RU"/>
        </w:rPr>
        <w:t>лью и изменения прочности клеточной стенки. Вода, поглощаемая вакуолью, создает тургорное давление, которое не только расширяет первичную клето</w:t>
      </w:r>
      <w:r w:rsidRPr="00131EF2">
        <w:rPr>
          <w:rFonts w:eastAsia="Calibri"/>
          <w:color w:val="000000"/>
          <w:lang w:val="ru-RU"/>
        </w:rPr>
        <w:t>ч</w:t>
      </w:r>
      <w:r w:rsidRPr="00131EF2">
        <w:rPr>
          <w:rFonts w:eastAsia="Calibri"/>
          <w:color w:val="000000"/>
          <w:lang w:val="ru-RU"/>
        </w:rPr>
        <w:t xml:space="preserve">ную стенку, но и обеспечивает тургор клетки.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Пути формирования вакуолярной системы: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из расширенных цистерн ЭР</w:t>
      </w:r>
      <w:r w:rsidRPr="00131EF2">
        <w:rPr>
          <w:rFonts w:eastAsia="Calibri"/>
          <w:color w:val="000000"/>
          <w:lang w:val="ru-RU"/>
        </w:rPr>
        <w:t xml:space="preserve">. Сначала образуются </w:t>
      </w:r>
      <w:r w:rsidRPr="00131EF2">
        <w:rPr>
          <w:rFonts w:eastAsia="Calibri"/>
          <w:i/>
          <w:iCs/>
          <w:color w:val="000000"/>
          <w:lang w:val="ru-RU"/>
        </w:rPr>
        <w:t xml:space="preserve">провакуоли. </w:t>
      </w:r>
      <w:r w:rsidRPr="00131EF2">
        <w:rPr>
          <w:rFonts w:eastAsia="Calibri"/>
          <w:color w:val="000000"/>
          <w:lang w:val="ru-RU"/>
        </w:rPr>
        <w:t>Слияние провакуолей приводит к возникновению более крупных вакуолей и образов</w:t>
      </w:r>
      <w:r w:rsidRPr="00131EF2">
        <w:rPr>
          <w:rFonts w:eastAsia="Calibri"/>
          <w:color w:val="000000"/>
          <w:lang w:val="ru-RU"/>
        </w:rPr>
        <w:t>а</w:t>
      </w:r>
      <w:r w:rsidRPr="00131EF2">
        <w:rPr>
          <w:rFonts w:eastAsia="Calibri"/>
          <w:color w:val="000000"/>
          <w:lang w:val="ru-RU"/>
        </w:rPr>
        <w:t xml:space="preserve">нию вакуолярной мембраны – </w:t>
      </w:r>
      <w:r w:rsidRPr="00131EF2">
        <w:rPr>
          <w:rFonts w:eastAsia="Calibri"/>
          <w:i/>
          <w:iCs/>
          <w:color w:val="000000"/>
          <w:lang w:val="ru-RU"/>
        </w:rPr>
        <w:t xml:space="preserve">тонопласта. </w:t>
      </w:r>
      <w:r w:rsidRPr="00131EF2">
        <w:rPr>
          <w:rFonts w:eastAsia="Calibri"/>
          <w:color w:val="000000"/>
          <w:lang w:val="ru-RU"/>
        </w:rPr>
        <w:t>Тонопласт может образовывать и</w:t>
      </w:r>
      <w:r w:rsidRPr="00131EF2">
        <w:rPr>
          <w:rFonts w:eastAsia="Calibri"/>
          <w:color w:val="000000"/>
          <w:lang w:val="ru-RU"/>
        </w:rPr>
        <w:t>н</w:t>
      </w:r>
      <w:r w:rsidRPr="00131EF2">
        <w:rPr>
          <w:rFonts w:eastAsia="Calibri"/>
          <w:color w:val="000000"/>
          <w:lang w:val="ru-RU"/>
        </w:rPr>
        <w:t>вагинации, что приводит к включению в вакуоль участков цитоплазмы;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путем автофагии. </w:t>
      </w:r>
      <w:r w:rsidRPr="00131EF2">
        <w:rPr>
          <w:rFonts w:eastAsia="Calibri"/>
          <w:color w:val="000000"/>
          <w:lang w:val="ru-RU"/>
        </w:rPr>
        <w:t>Процесс начинается с окружения мембраной энд</w:t>
      </w:r>
      <w:r w:rsidRPr="00131EF2">
        <w:rPr>
          <w:rFonts w:eastAsia="Calibri"/>
          <w:color w:val="000000"/>
          <w:lang w:val="ru-RU"/>
        </w:rPr>
        <w:t>о</w:t>
      </w:r>
      <w:r w:rsidRPr="00131EF2">
        <w:rPr>
          <w:rFonts w:eastAsia="Calibri"/>
          <w:color w:val="000000"/>
          <w:lang w:val="ru-RU"/>
        </w:rPr>
        <w:t xml:space="preserve">плазматического ретикулюма (ЭР) участка цитоплазмы </w:t>
      </w:r>
      <w:r w:rsidRPr="00131EF2">
        <w:rPr>
          <w:rFonts w:eastAsia="Calibri"/>
          <w:i/>
          <w:iCs/>
          <w:color w:val="000000"/>
          <w:lang w:val="ru-RU"/>
        </w:rPr>
        <w:t>(автофагическая вак</w:t>
      </w:r>
      <w:r w:rsidRPr="00131EF2">
        <w:rPr>
          <w:rFonts w:eastAsia="Calibri"/>
          <w:i/>
          <w:iCs/>
          <w:color w:val="000000"/>
          <w:lang w:val="ru-RU"/>
        </w:rPr>
        <w:t>у</w:t>
      </w:r>
      <w:r w:rsidRPr="00131EF2">
        <w:rPr>
          <w:rFonts w:eastAsia="Calibri"/>
          <w:i/>
          <w:iCs/>
          <w:color w:val="000000"/>
          <w:lang w:val="ru-RU"/>
        </w:rPr>
        <w:t xml:space="preserve">оль). </w:t>
      </w:r>
      <w:r w:rsidRPr="00131EF2">
        <w:rPr>
          <w:rFonts w:eastAsia="Calibri"/>
          <w:color w:val="000000"/>
          <w:lang w:val="ru-RU"/>
        </w:rPr>
        <w:t>Деятельность кислых гидролаз в замкнутом мембраной пространстве пр</w:t>
      </w:r>
      <w:r w:rsidRPr="00131EF2">
        <w:rPr>
          <w:rFonts w:eastAsia="Calibri"/>
          <w:color w:val="000000"/>
          <w:lang w:val="ru-RU"/>
        </w:rPr>
        <w:t>и</w:t>
      </w:r>
      <w:r w:rsidRPr="00131EF2">
        <w:rPr>
          <w:rFonts w:eastAsia="Calibri"/>
          <w:color w:val="000000"/>
          <w:lang w:val="ru-RU"/>
        </w:rPr>
        <w:t>водит к разрушению полимерного содержимого и поступлению воды.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Процесс вакуолизации </w:t>
      </w:r>
      <w:r w:rsidRPr="00131EF2">
        <w:rPr>
          <w:rFonts w:eastAsia="Calibri"/>
          <w:color w:val="000000"/>
          <w:lang w:val="ru-RU"/>
        </w:rPr>
        <w:t xml:space="preserve">– </w:t>
      </w:r>
      <w:r w:rsidRPr="00131EF2">
        <w:rPr>
          <w:rFonts w:eastAsia="Calibri"/>
          <w:i/>
          <w:iCs/>
          <w:color w:val="000000"/>
          <w:lang w:val="ru-RU"/>
        </w:rPr>
        <w:t>необходимое условие роста клеток растяжен</w:t>
      </w:r>
      <w:r w:rsidRPr="00131EF2">
        <w:rPr>
          <w:rFonts w:eastAsia="Calibri"/>
          <w:i/>
          <w:iCs/>
          <w:color w:val="000000"/>
          <w:lang w:val="ru-RU"/>
        </w:rPr>
        <w:t>и</w:t>
      </w:r>
      <w:r w:rsidRPr="00131EF2">
        <w:rPr>
          <w:rFonts w:eastAsia="Calibri"/>
          <w:i/>
          <w:iCs/>
          <w:color w:val="000000"/>
          <w:lang w:val="ru-RU"/>
        </w:rPr>
        <w:t xml:space="preserve">ем. Вакуолярный сок </w:t>
      </w:r>
      <w:r w:rsidRPr="00131EF2">
        <w:rPr>
          <w:rFonts w:eastAsia="Calibri"/>
          <w:color w:val="000000"/>
          <w:lang w:val="ru-RU"/>
        </w:rPr>
        <w:t>– жидкость, заполняющая вакуоль, имеет рН 5,0–6,5, но может быть равной 1,0 (бегония) или 2,0 (лимон), включает органические вещ</w:t>
      </w:r>
      <w:r w:rsidRPr="00131EF2">
        <w:rPr>
          <w:rFonts w:eastAsia="Calibri"/>
          <w:color w:val="000000"/>
          <w:lang w:val="ru-RU"/>
        </w:rPr>
        <w:t>е</w:t>
      </w:r>
      <w:r w:rsidRPr="00131EF2">
        <w:rPr>
          <w:rFonts w:eastAsia="Calibri"/>
          <w:color w:val="000000"/>
          <w:lang w:val="ru-RU"/>
        </w:rPr>
        <w:t>ства и минеральные соли. В состав вакуолярного сока входят:</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 xml:space="preserve">соединения, которые могут быть вторично использованы в обмене веществ: </w:t>
      </w:r>
      <w:r w:rsidRPr="00131EF2">
        <w:rPr>
          <w:rFonts w:eastAsia="Calibri"/>
          <w:color w:val="000000"/>
          <w:lang w:val="ru-RU"/>
        </w:rPr>
        <w:t>органические кислоты, углеводы, аминокислоты и белки. Вакуоль может служить местом отложения запасных белков (алейроновые зерна);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вещества, выведенные из обмена веществ </w:t>
      </w:r>
      <w:r w:rsidRPr="00131EF2">
        <w:rPr>
          <w:rFonts w:eastAsia="Calibri"/>
          <w:color w:val="000000"/>
          <w:lang w:val="ru-RU"/>
        </w:rPr>
        <w:t>и изолированные от цит</w:t>
      </w:r>
      <w:r w:rsidRPr="00131EF2">
        <w:rPr>
          <w:rFonts w:eastAsia="Calibri"/>
          <w:color w:val="000000"/>
          <w:lang w:val="ru-RU"/>
        </w:rPr>
        <w:t>о</w:t>
      </w:r>
      <w:r w:rsidRPr="00131EF2">
        <w:rPr>
          <w:rFonts w:eastAsia="Calibri"/>
          <w:color w:val="000000"/>
          <w:lang w:val="ru-RU"/>
        </w:rPr>
        <w:t>плазмы в вакуоли: фенолы, таннины, алкалоиды, антоцианы;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3) </w:t>
      </w:r>
      <w:r w:rsidRPr="00131EF2">
        <w:rPr>
          <w:rFonts w:eastAsia="Calibri"/>
          <w:i/>
          <w:iCs/>
          <w:color w:val="000000"/>
          <w:lang w:val="ru-RU"/>
        </w:rPr>
        <w:t xml:space="preserve">ферменты. </w:t>
      </w:r>
      <w:r w:rsidRPr="00131EF2">
        <w:rPr>
          <w:rFonts w:eastAsia="Calibri"/>
          <w:color w:val="000000"/>
          <w:lang w:val="ru-RU"/>
        </w:rPr>
        <w:t>Большинство из них – гидролазы (расщепляют полимеры до низкомолекулярных веществ) с оптимумом активности при кислом рН;</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lastRenderedPageBreak/>
        <w:t>Системы доставки веществ в вакуоль включает:</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А</w:t>
      </w:r>
      <w:r w:rsidRPr="00131EF2">
        <w:rPr>
          <w:rFonts w:eastAsia="Calibri"/>
          <w:i/>
          <w:iCs/>
          <w:color w:val="000000"/>
        </w:rPr>
        <w:t>TP</w:t>
      </w:r>
      <w:r w:rsidRPr="00131EF2">
        <w:rPr>
          <w:rFonts w:eastAsia="Calibri"/>
          <w:i/>
          <w:iCs/>
          <w:color w:val="000000"/>
          <w:lang w:val="ru-RU"/>
        </w:rPr>
        <w:t xml:space="preserve">-зависимую-помпу, </w:t>
      </w:r>
      <w:r w:rsidRPr="00131EF2">
        <w:rPr>
          <w:rFonts w:eastAsia="Calibri"/>
          <w:color w:val="000000"/>
          <w:lang w:val="ru-RU"/>
        </w:rPr>
        <w:t>выносящую ионы Н</w:t>
      </w:r>
      <w:r w:rsidRPr="00131EF2">
        <w:rPr>
          <w:rFonts w:eastAsia="Calibri"/>
          <w:color w:val="000000"/>
          <w:vertAlign w:val="superscript"/>
          <w:lang w:val="ru-RU"/>
        </w:rPr>
        <w:t>+</w:t>
      </w:r>
      <w:r w:rsidRPr="00131EF2">
        <w:rPr>
          <w:rFonts w:eastAsia="Calibri"/>
          <w:color w:val="000000"/>
          <w:lang w:val="ru-RU"/>
        </w:rPr>
        <w:t xml:space="preserve"> из цитоплазмы в вакуоль. Она обеспечивает поступление в вакуоль анионов органических кислот, сах</w:t>
      </w:r>
      <w:r w:rsidRPr="00131EF2">
        <w:rPr>
          <w:rFonts w:eastAsia="Calibri"/>
          <w:color w:val="000000"/>
          <w:lang w:val="ru-RU"/>
        </w:rPr>
        <w:t>а</w:t>
      </w:r>
      <w:r w:rsidRPr="00131EF2">
        <w:rPr>
          <w:rFonts w:eastAsia="Calibri"/>
          <w:color w:val="000000"/>
          <w:lang w:val="ru-RU"/>
        </w:rPr>
        <w:t>ров, вход и выход ионов К</w:t>
      </w:r>
      <w:r w:rsidRPr="00131EF2">
        <w:rPr>
          <w:rFonts w:eastAsia="Calibri"/>
          <w:color w:val="000000"/>
          <w:vertAlign w:val="superscript"/>
          <w:lang w:val="ru-RU"/>
        </w:rPr>
        <w:t>+</w:t>
      </w:r>
      <w:r w:rsidRPr="00131EF2">
        <w:rPr>
          <w:rFonts w:eastAsia="Calibri"/>
          <w:color w:val="000000"/>
          <w:lang w:val="ru-RU"/>
        </w:rPr>
        <w:t>;</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систему переносчиков в тонопласте, </w:t>
      </w:r>
      <w:r w:rsidRPr="00131EF2">
        <w:rPr>
          <w:rFonts w:eastAsia="Calibri"/>
          <w:color w:val="000000"/>
          <w:lang w:val="ru-RU"/>
        </w:rPr>
        <w:t>которая обусловливает накопл</w:t>
      </w:r>
      <w:r w:rsidRPr="00131EF2">
        <w:rPr>
          <w:rFonts w:eastAsia="Calibri"/>
          <w:color w:val="000000"/>
          <w:lang w:val="ru-RU"/>
        </w:rPr>
        <w:t>е</w:t>
      </w:r>
      <w:r w:rsidRPr="00131EF2">
        <w:rPr>
          <w:rFonts w:eastAsia="Calibri"/>
          <w:color w:val="000000"/>
          <w:lang w:val="ru-RU"/>
        </w:rPr>
        <w:t>ние в вакуолях аминокислот и других соединений.</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Вакуоли выполняют следующие функции:</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1.</w:t>
      </w:r>
      <w:r w:rsidRPr="00131EF2">
        <w:rPr>
          <w:rFonts w:eastAsia="Calibri"/>
          <w:color w:val="000000"/>
          <w:lang w:val="ru-RU"/>
        </w:rPr>
        <w:tab/>
        <w:t>Вода обычно поступает в концентрированный вакуолярный сок путем осмоса через избирательно проницаемый тонопласт. В результате в клетке ра</w:t>
      </w:r>
      <w:r w:rsidRPr="00131EF2">
        <w:rPr>
          <w:rFonts w:eastAsia="Calibri"/>
          <w:color w:val="000000"/>
          <w:lang w:val="ru-RU"/>
        </w:rPr>
        <w:t>з</w:t>
      </w:r>
      <w:r w:rsidRPr="00131EF2">
        <w:rPr>
          <w:rFonts w:eastAsia="Calibri"/>
          <w:color w:val="000000"/>
          <w:lang w:val="ru-RU"/>
        </w:rPr>
        <w:t>вивается тургорное давление и цитоплазма прижимается к клеточной стенке. Осмотическое поглощение воды играет важную роль при растяжении клеток во время роста, а также в общем водном режиме растения.</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2.</w:t>
      </w:r>
      <w:r w:rsidRPr="00131EF2">
        <w:rPr>
          <w:rFonts w:eastAsia="Calibri"/>
          <w:color w:val="000000"/>
          <w:lang w:val="ru-RU"/>
        </w:rPr>
        <w:tab/>
        <w:t>Иногда в вакуоле присутствуют пигменты, называемые антоцианами. В эту группу входят антоцианы, имеющие красную, синюю или пурпурную окр</w:t>
      </w:r>
      <w:r w:rsidRPr="00131EF2">
        <w:rPr>
          <w:rFonts w:eastAsia="Calibri"/>
          <w:color w:val="000000"/>
          <w:lang w:val="ru-RU"/>
        </w:rPr>
        <w:t>а</w:t>
      </w:r>
      <w:r w:rsidRPr="00131EF2">
        <w:rPr>
          <w:rFonts w:eastAsia="Calibri"/>
          <w:color w:val="000000"/>
          <w:lang w:val="ru-RU"/>
        </w:rPr>
        <w:t>ску, и некоторые родственные соединения, окрашенные в желтый или крем</w:t>
      </w:r>
      <w:r w:rsidRPr="00131EF2">
        <w:rPr>
          <w:rFonts w:eastAsia="Calibri"/>
          <w:color w:val="000000"/>
          <w:lang w:val="ru-RU"/>
        </w:rPr>
        <w:t>о</w:t>
      </w:r>
      <w:r w:rsidRPr="00131EF2">
        <w:rPr>
          <w:rFonts w:eastAsia="Calibri"/>
          <w:color w:val="000000"/>
          <w:lang w:val="ru-RU"/>
        </w:rPr>
        <w:t>вый цвета. Именно эти пигменты и определяют окраску цветов (например, у роз, фиалок, георгинов), а также окраску плодов, почек и листьев. У последних они обусловливают различные оттенки осенью. Окраска играет роль в привл</w:t>
      </w:r>
      <w:r w:rsidRPr="00131EF2">
        <w:rPr>
          <w:rFonts w:eastAsia="Calibri"/>
          <w:color w:val="000000"/>
          <w:lang w:val="ru-RU"/>
        </w:rPr>
        <w:t>е</w:t>
      </w:r>
      <w:r w:rsidRPr="00131EF2">
        <w:rPr>
          <w:rFonts w:eastAsia="Calibri"/>
          <w:color w:val="000000"/>
          <w:lang w:val="ru-RU"/>
        </w:rPr>
        <w:t>чении насекомых, птиц и некоторых других животных, участвующих в опыл</w:t>
      </w:r>
      <w:r w:rsidRPr="00131EF2">
        <w:rPr>
          <w:rFonts w:eastAsia="Calibri"/>
          <w:color w:val="000000"/>
          <w:lang w:val="ru-RU"/>
        </w:rPr>
        <w:t>е</w:t>
      </w:r>
      <w:r w:rsidRPr="00131EF2">
        <w:rPr>
          <w:rFonts w:eastAsia="Calibri"/>
          <w:color w:val="000000"/>
          <w:lang w:val="ru-RU"/>
        </w:rPr>
        <w:t>нии растений и в распространении семян.</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3.</w:t>
      </w:r>
      <w:r w:rsidRPr="00131EF2">
        <w:rPr>
          <w:rFonts w:eastAsia="Calibri"/>
          <w:color w:val="000000"/>
          <w:lang w:val="ru-RU"/>
        </w:rPr>
        <w:tab/>
        <w:t>У растений в вакуолях иногда содержатся гидролитические ферменты, и тогда при жизни клетки вакуоли действуют как лизосомы. После гибели кле</w:t>
      </w:r>
      <w:r w:rsidRPr="00131EF2">
        <w:rPr>
          <w:rFonts w:eastAsia="Calibri"/>
          <w:color w:val="000000"/>
          <w:lang w:val="ru-RU"/>
        </w:rPr>
        <w:t>т</w:t>
      </w:r>
      <w:r w:rsidRPr="00131EF2">
        <w:rPr>
          <w:rFonts w:eastAsia="Calibri"/>
          <w:color w:val="000000"/>
          <w:lang w:val="ru-RU"/>
        </w:rPr>
        <w:t>ки тонопласт, как и все другие мембраны, теряет свою избирательную прон</w:t>
      </w:r>
      <w:r w:rsidRPr="00131EF2">
        <w:rPr>
          <w:rFonts w:eastAsia="Calibri"/>
          <w:color w:val="000000"/>
          <w:lang w:val="ru-RU"/>
        </w:rPr>
        <w:t>и</w:t>
      </w:r>
      <w:r w:rsidRPr="00131EF2">
        <w:rPr>
          <w:rFonts w:eastAsia="Calibri"/>
          <w:color w:val="000000"/>
          <w:lang w:val="ru-RU"/>
        </w:rPr>
        <w:t>цаемость и ферменты высвобождаются из вакуолей, вызывая автолиз.</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4.</w:t>
      </w:r>
      <w:r w:rsidRPr="00131EF2">
        <w:rPr>
          <w:rFonts w:eastAsia="Calibri"/>
          <w:color w:val="000000"/>
          <w:lang w:val="ru-RU"/>
        </w:rPr>
        <w:tab/>
        <w:t>В вакуолях растения могут накапливаться отходы жизнедеятельности и некоторые вторичные метаболиты. Из отходов иногда обнаруживаются кр</w:t>
      </w:r>
      <w:r w:rsidRPr="00131EF2">
        <w:rPr>
          <w:rFonts w:eastAsia="Calibri"/>
          <w:color w:val="000000"/>
          <w:lang w:val="ru-RU"/>
        </w:rPr>
        <w:t>и</w:t>
      </w:r>
      <w:r w:rsidRPr="00131EF2">
        <w:rPr>
          <w:rFonts w:eastAsia="Calibri"/>
          <w:color w:val="000000"/>
          <w:lang w:val="ru-RU"/>
        </w:rPr>
        <w:t>сталлы оксалата кальция. Роль вторичных продуктов не всегда ясна. Это кас</w:t>
      </w:r>
      <w:r w:rsidRPr="00131EF2">
        <w:rPr>
          <w:rFonts w:eastAsia="Calibri"/>
          <w:color w:val="000000"/>
          <w:lang w:val="ru-RU"/>
        </w:rPr>
        <w:t>а</w:t>
      </w:r>
      <w:r w:rsidRPr="00131EF2">
        <w:rPr>
          <w:rFonts w:eastAsia="Calibri"/>
          <w:color w:val="000000"/>
          <w:lang w:val="ru-RU"/>
        </w:rPr>
        <w:t>ется, в частности, алкалоидов, которые могут сохраняться в вакуолях. Возмо</w:t>
      </w:r>
      <w:r w:rsidRPr="00131EF2">
        <w:rPr>
          <w:rFonts w:eastAsia="Calibri"/>
          <w:color w:val="000000"/>
          <w:lang w:val="ru-RU"/>
        </w:rPr>
        <w:t>ж</w:t>
      </w:r>
      <w:r w:rsidRPr="00131EF2">
        <w:rPr>
          <w:rFonts w:eastAsia="Calibri"/>
          <w:color w:val="000000"/>
          <w:lang w:val="ru-RU"/>
        </w:rPr>
        <w:t>но, что они, подобно танинам с их вяжущим вкусом, отталкивают травоядных животных, т.е. выполняют защитную функцию. Танины часто встречаются в вакуолях (как, впрочем, и в цитоплазме, и в клеточных стенках) листьев, коры, древесины, незрелых плодов и семенных оболочках. Может накапливаться в вакуолях и латекс (млечный сок растений), обычно в виде молочно-белой эмульсии, например, млечный сок одуванчика.</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Некоторые клетки (млечные клетки) специализируются на выделении млечного сока. Так, в млечном соке бразильской гевеи содержатся ферменты и соединения, необходимые для синтеза каучука, а в млечном соке мака снотво</w:t>
      </w:r>
      <w:r w:rsidRPr="00131EF2">
        <w:rPr>
          <w:rFonts w:eastAsia="Calibri"/>
          <w:color w:val="000000"/>
          <w:lang w:val="ru-RU"/>
        </w:rPr>
        <w:t>р</w:t>
      </w:r>
      <w:r w:rsidRPr="00131EF2">
        <w:rPr>
          <w:rFonts w:eastAsia="Calibri"/>
          <w:color w:val="000000"/>
          <w:lang w:val="ru-RU"/>
        </w:rPr>
        <w:t>ного – алкалоиды.</w:t>
      </w:r>
    </w:p>
    <w:p w:rsidR="00131EF2" w:rsidRPr="00131EF2" w:rsidRDefault="00131EF2" w:rsidP="00131EF2">
      <w:pPr>
        <w:tabs>
          <w:tab w:val="left" w:pos="993"/>
        </w:tabs>
        <w:autoSpaceDE w:val="0"/>
        <w:autoSpaceDN w:val="0"/>
        <w:adjustRightInd w:val="0"/>
        <w:ind w:firstLine="709"/>
        <w:jc w:val="both"/>
        <w:rPr>
          <w:rFonts w:eastAsia="Calibri"/>
          <w:color w:val="000000"/>
          <w:lang w:val="ru-RU"/>
        </w:rPr>
      </w:pPr>
      <w:r w:rsidRPr="00131EF2">
        <w:rPr>
          <w:rFonts w:eastAsia="Calibri"/>
          <w:color w:val="000000"/>
          <w:lang w:val="ru-RU"/>
        </w:rPr>
        <w:t>5. Часть компонентов вакуолярного сока играет роль запасных питател</w:t>
      </w:r>
      <w:r w:rsidRPr="00131EF2">
        <w:rPr>
          <w:rFonts w:eastAsia="Calibri"/>
          <w:color w:val="000000"/>
          <w:lang w:val="ru-RU"/>
        </w:rPr>
        <w:t>ь</w:t>
      </w:r>
      <w:r w:rsidRPr="00131EF2">
        <w:rPr>
          <w:rFonts w:eastAsia="Calibri"/>
          <w:color w:val="000000"/>
          <w:lang w:val="ru-RU"/>
        </w:rPr>
        <w:t>ных веществ, при необходимости используемых цитоплазмой. Среди них в пе</w:t>
      </w:r>
      <w:r w:rsidRPr="00131EF2">
        <w:rPr>
          <w:rFonts w:eastAsia="Calibri"/>
          <w:color w:val="000000"/>
          <w:lang w:val="ru-RU"/>
        </w:rPr>
        <w:t>р</w:t>
      </w:r>
      <w:r w:rsidRPr="00131EF2">
        <w:rPr>
          <w:rFonts w:eastAsia="Calibri"/>
          <w:color w:val="000000"/>
          <w:lang w:val="ru-RU"/>
        </w:rPr>
        <w:t>вую очередь следует назвать сахарозу, минеральные соли и инулин.</w:t>
      </w:r>
    </w:p>
    <w:p w:rsidR="00131EF2" w:rsidRPr="00131EF2" w:rsidRDefault="00131EF2" w:rsidP="00131EF2">
      <w:pPr>
        <w:autoSpaceDE w:val="0"/>
        <w:autoSpaceDN w:val="0"/>
        <w:adjustRightInd w:val="0"/>
        <w:ind w:firstLine="709"/>
        <w:jc w:val="both"/>
        <w:rPr>
          <w:rFonts w:eastAsia="Calibri"/>
          <w:b/>
          <w:i/>
          <w:iCs/>
          <w:color w:val="000000"/>
          <w:lang w:val="ru-RU"/>
        </w:rPr>
      </w:pPr>
      <w:r w:rsidRPr="00131EF2">
        <w:rPr>
          <w:rFonts w:eastAsia="Calibri"/>
          <w:b/>
          <w:i/>
          <w:iCs/>
          <w:color w:val="000000"/>
          <w:lang w:val="ru-RU"/>
        </w:rPr>
        <w:t>Транспортная система клетки включает:</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1) эндоплазматический ретикулум (ЭР),</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2) комплекс Гольджи.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lastRenderedPageBreak/>
        <w:t>Их совместная деятельность обеспечивает: а) синтез и преобразование веществ в клетке, б) их изоляцию, накопление и транспорт.</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b/>
          <w:i/>
          <w:iCs/>
          <w:color w:val="000000"/>
          <w:lang w:val="ru-RU"/>
        </w:rPr>
        <w:t xml:space="preserve">Эндоплазматический ретикулюм </w:t>
      </w:r>
      <w:r w:rsidRPr="00131EF2">
        <w:rPr>
          <w:rFonts w:eastAsia="Calibri"/>
          <w:iCs/>
          <w:color w:val="000000"/>
          <w:lang w:val="ru-RU"/>
        </w:rPr>
        <w:t>представляет собой непрерывную трехмерную сеть канальцев, составленную из пластинчатых и трубчатых ци</w:t>
      </w:r>
      <w:r w:rsidRPr="00131EF2">
        <w:rPr>
          <w:rFonts w:eastAsia="Calibri"/>
          <w:iCs/>
          <w:color w:val="000000"/>
          <w:lang w:val="ru-RU"/>
        </w:rPr>
        <w:t>с</w:t>
      </w:r>
      <w:r w:rsidRPr="00131EF2">
        <w:rPr>
          <w:rFonts w:eastAsia="Calibri"/>
          <w:iCs/>
          <w:color w:val="000000"/>
          <w:lang w:val="ru-RU"/>
        </w:rPr>
        <w:t>терн. Канальцы ЭР образованы одинарной мембраной (мембраной ЭР), на к</w:t>
      </w:r>
      <w:r w:rsidRPr="00131EF2">
        <w:rPr>
          <w:rFonts w:eastAsia="Calibri"/>
          <w:iCs/>
          <w:color w:val="000000"/>
          <w:lang w:val="ru-RU"/>
        </w:rPr>
        <w:t>о</w:t>
      </w:r>
      <w:r w:rsidRPr="00131EF2">
        <w:rPr>
          <w:rFonts w:eastAsia="Calibri"/>
          <w:iCs/>
          <w:color w:val="000000"/>
          <w:lang w:val="ru-RU"/>
        </w:rPr>
        <w:t>торую приходится более половины общего количества всех мембран клетки. Канальцы лежат под плазмалеммой, пронизывают всю цитоплазму и соедин</w:t>
      </w:r>
      <w:r w:rsidRPr="00131EF2">
        <w:rPr>
          <w:rFonts w:eastAsia="Calibri"/>
          <w:iCs/>
          <w:color w:val="000000"/>
          <w:lang w:val="ru-RU"/>
        </w:rPr>
        <w:t>я</w:t>
      </w:r>
      <w:r w:rsidRPr="00131EF2">
        <w:rPr>
          <w:rFonts w:eastAsia="Calibri"/>
          <w:iCs/>
          <w:color w:val="000000"/>
          <w:lang w:val="ru-RU"/>
        </w:rPr>
        <w:t>ются с ядерной оболочкой. Несмотря на многочисленные складки и изгибы, мембрана ЭР образует непрерывную поверхность, ограничивающую единое внутреннее пространство. Оно часто занимает более 10 % общего объема кле</w:t>
      </w:r>
      <w:r w:rsidRPr="00131EF2">
        <w:rPr>
          <w:rFonts w:eastAsia="Calibri"/>
          <w:iCs/>
          <w:color w:val="000000"/>
          <w:lang w:val="ru-RU"/>
        </w:rPr>
        <w:t>т</w:t>
      </w:r>
      <w:r w:rsidRPr="00131EF2">
        <w:rPr>
          <w:rFonts w:eastAsia="Calibri"/>
          <w:iCs/>
          <w:color w:val="000000"/>
          <w:lang w:val="ru-RU"/>
        </w:rPr>
        <w:t>ки. Таким образом, полость ЭР отделена от цитозоля только одинарной ме</w:t>
      </w:r>
      <w:r w:rsidRPr="00131EF2">
        <w:rPr>
          <w:rFonts w:eastAsia="Calibri"/>
          <w:iCs/>
          <w:color w:val="000000"/>
          <w:lang w:val="ru-RU"/>
        </w:rPr>
        <w:t>м</w:t>
      </w:r>
      <w:r w:rsidRPr="00131EF2">
        <w:rPr>
          <w:rFonts w:eastAsia="Calibri"/>
          <w:iCs/>
          <w:color w:val="000000"/>
          <w:lang w:val="ru-RU"/>
        </w:rPr>
        <w:t>браной. Особенностью ЭР растительной клетки является то, что его полость простирается не только внутри отдельной клетки, но за счет плазмодесм – и вне ее границ.</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iCs/>
          <w:color w:val="000000"/>
          <w:lang w:val="ru-RU"/>
        </w:rPr>
        <w:t>Эндоплазматический ретикулум, расположенный под плазматической мембраной, носит название кортикального. Он характеризуются практически неподвижным фиксированным расположением спиралеобразных участков сети и канальцев со слепыми окончаниями. Кортикальный ЭР может выполнять функции неподвижного фиксатора для актиновых филаментов цитоскелета, к</w:t>
      </w:r>
      <w:r w:rsidRPr="00131EF2">
        <w:rPr>
          <w:rFonts w:eastAsia="Calibri"/>
          <w:iCs/>
          <w:color w:val="000000"/>
          <w:lang w:val="ru-RU"/>
        </w:rPr>
        <w:t>о</w:t>
      </w:r>
      <w:r w:rsidRPr="00131EF2">
        <w:rPr>
          <w:rFonts w:eastAsia="Calibri"/>
          <w:iCs/>
          <w:color w:val="000000"/>
          <w:lang w:val="ru-RU"/>
        </w:rPr>
        <w:t>торые осуществляют движение цитоплазмы. Трубчатые элементы ЭР, наход</w:t>
      </w:r>
      <w:r w:rsidRPr="00131EF2">
        <w:rPr>
          <w:rFonts w:eastAsia="Calibri"/>
          <w:iCs/>
          <w:color w:val="000000"/>
          <w:lang w:val="ru-RU"/>
        </w:rPr>
        <w:t>я</w:t>
      </w:r>
      <w:r w:rsidRPr="00131EF2">
        <w:rPr>
          <w:rFonts w:eastAsia="Calibri"/>
          <w:iCs/>
          <w:color w:val="000000"/>
          <w:lang w:val="ru-RU"/>
        </w:rPr>
        <w:t xml:space="preserve">щиеся во внутренних слоях клетки, характеризуются большей подвижностью. </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iCs/>
          <w:color w:val="000000"/>
          <w:lang w:val="ru-RU"/>
        </w:rPr>
        <w:t>Мембранная система ЭР – наиболее универсальная и адаптивная органе</w:t>
      </w:r>
      <w:r w:rsidRPr="00131EF2">
        <w:rPr>
          <w:rFonts w:eastAsia="Calibri"/>
          <w:iCs/>
          <w:color w:val="000000"/>
          <w:lang w:val="ru-RU"/>
        </w:rPr>
        <w:t>л</w:t>
      </w:r>
      <w:r w:rsidRPr="00131EF2">
        <w:rPr>
          <w:rFonts w:eastAsia="Calibri"/>
          <w:iCs/>
          <w:color w:val="000000"/>
          <w:lang w:val="ru-RU"/>
        </w:rPr>
        <w:t>ла эукариотических клеток. Эта гибкость обусловлена большой мембранной поверхностью, способной включать различные наборы интегральных и периф</w:t>
      </w:r>
      <w:r w:rsidRPr="00131EF2">
        <w:rPr>
          <w:rFonts w:eastAsia="Calibri"/>
          <w:iCs/>
          <w:color w:val="000000"/>
          <w:lang w:val="ru-RU"/>
        </w:rPr>
        <w:t>е</w:t>
      </w:r>
      <w:r w:rsidRPr="00131EF2">
        <w:rPr>
          <w:rFonts w:eastAsia="Calibri"/>
          <w:iCs/>
          <w:color w:val="000000"/>
          <w:lang w:val="ru-RU"/>
        </w:rPr>
        <w:t>рийных белков.</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iCs/>
          <w:color w:val="000000"/>
          <w:lang w:val="ru-RU"/>
        </w:rPr>
        <w:t>Основные функции ЭР – синтез, обработка и сортировка белков, глик</w:t>
      </w:r>
      <w:r w:rsidRPr="00131EF2">
        <w:rPr>
          <w:rFonts w:eastAsia="Calibri"/>
          <w:iCs/>
          <w:color w:val="000000"/>
          <w:lang w:val="ru-RU"/>
        </w:rPr>
        <w:t>о</w:t>
      </w:r>
      <w:r w:rsidRPr="00131EF2">
        <w:rPr>
          <w:rFonts w:eastAsia="Calibri"/>
          <w:iCs/>
          <w:color w:val="000000"/>
          <w:lang w:val="ru-RU"/>
        </w:rPr>
        <w:t>протеидов и липидов. На мембранах ЭР начинается синтез белков, предназн</w:t>
      </w:r>
      <w:r w:rsidRPr="00131EF2">
        <w:rPr>
          <w:rFonts w:eastAsia="Calibri"/>
          <w:iCs/>
          <w:color w:val="000000"/>
          <w:lang w:val="ru-RU"/>
        </w:rPr>
        <w:t>а</w:t>
      </w:r>
      <w:r w:rsidRPr="00131EF2">
        <w:rPr>
          <w:rFonts w:eastAsia="Calibri"/>
          <w:iCs/>
          <w:color w:val="000000"/>
          <w:lang w:val="ru-RU"/>
        </w:rPr>
        <w:t>ченных для транспорта по секреторному пути. Здесь же синтезируются бол</w:t>
      </w:r>
      <w:r w:rsidRPr="00131EF2">
        <w:rPr>
          <w:rFonts w:eastAsia="Calibri"/>
          <w:iCs/>
          <w:color w:val="000000"/>
          <w:lang w:val="ru-RU"/>
        </w:rPr>
        <w:t>ь</w:t>
      </w:r>
      <w:r w:rsidRPr="00131EF2">
        <w:rPr>
          <w:rFonts w:eastAsia="Calibri"/>
          <w:iCs/>
          <w:color w:val="000000"/>
          <w:lang w:val="ru-RU"/>
        </w:rPr>
        <w:t>шинство липидов для мембран митохондрий и пероксисом. ЭР является также важным участником сигнальных систем клетки, регулируя цитозольную ко</w:t>
      </w:r>
      <w:r w:rsidRPr="00131EF2">
        <w:rPr>
          <w:rFonts w:eastAsia="Calibri"/>
          <w:iCs/>
          <w:color w:val="000000"/>
          <w:lang w:val="ru-RU"/>
        </w:rPr>
        <w:t>н</w:t>
      </w:r>
      <w:r w:rsidRPr="00131EF2">
        <w:rPr>
          <w:rFonts w:eastAsia="Calibri"/>
          <w:iCs/>
          <w:color w:val="000000"/>
          <w:lang w:val="ru-RU"/>
        </w:rPr>
        <w:t>центрацию кальция.</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iCs/>
          <w:color w:val="000000"/>
          <w:lang w:val="ru-RU"/>
        </w:rPr>
        <w:t>Принято выделять две области ЭР – шероховатый и гладкий ЭР, однако в последнее время в ЭР было идентифицировано несколько специализированных областей, отличных «классических». В частности, в растительных клетках можно выделить зону «шлюза» между ЭР и оболочкой ядра, области фиксации актиновых филаментов, формирования белковых и масляных тел, образования вакуолей, контактов с плазмалеммой, вакуолью и с митохондриями; области плазмодесм и рециркуляции липидов.</w:t>
      </w:r>
    </w:p>
    <w:p w:rsidR="00131EF2" w:rsidRPr="00131EF2" w:rsidRDefault="00131EF2" w:rsidP="00131EF2">
      <w:pPr>
        <w:autoSpaceDE w:val="0"/>
        <w:autoSpaceDN w:val="0"/>
        <w:adjustRightInd w:val="0"/>
        <w:ind w:firstLine="709"/>
        <w:jc w:val="both"/>
        <w:rPr>
          <w:rFonts w:eastAsia="Calibri"/>
          <w:iCs/>
          <w:color w:val="000000"/>
          <w:lang w:val="ru-RU"/>
        </w:rPr>
      </w:pPr>
      <w:r w:rsidRPr="00131EF2">
        <w:rPr>
          <w:rFonts w:eastAsia="Calibri"/>
          <w:iCs/>
          <w:color w:val="000000"/>
          <w:lang w:val="ru-RU"/>
        </w:rPr>
        <w:t>Шероховатый и гладкий ЭР существуют в динамическом равновесии. Они различаются соответственно по присутствию или отсутствию рибосом на мембранной поверхности. Гладкий ЭР состоит из трубчатых канальцев, а шер</w:t>
      </w:r>
      <w:r w:rsidRPr="00131EF2">
        <w:rPr>
          <w:rFonts w:eastAsia="Calibri"/>
          <w:iCs/>
          <w:color w:val="000000"/>
          <w:lang w:val="ru-RU"/>
        </w:rPr>
        <w:t>о</w:t>
      </w:r>
      <w:r w:rsidRPr="00131EF2">
        <w:rPr>
          <w:rFonts w:eastAsia="Calibri"/>
          <w:iCs/>
          <w:color w:val="000000"/>
          <w:lang w:val="ru-RU"/>
        </w:rPr>
        <w:t>ховатый ЭР – из уплощенных цистерн.</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В клетке ЭР выполняет функции:</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color w:val="000000"/>
          <w:lang w:val="ru-RU"/>
        </w:rPr>
        <w:t xml:space="preserve">1) </w:t>
      </w:r>
      <w:r w:rsidRPr="00131EF2">
        <w:rPr>
          <w:rFonts w:eastAsia="Calibri"/>
          <w:i/>
          <w:iCs/>
          <w:color w:val="000000"/>
          <w:lang w:val="ru-RU"/>
        </w:rPr>
        <w:t>секреторную:</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lastRenderedPageBreak/>
        <w:t>– в гладком ЭР образуются углеводы, липиды, терпеноиды;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в шероховатом ретикулуме синтезируются мембранные белки, ферме</w:t>
      </w:r>
      <w:r w:rsidRPr="00131EF2">
        <w:rPr>
          <w:rFonts w:eastAsia="Calibri"/>
          <w:color w:val="000000"/>
          <w:lang w:val="ru-RU"/>
        </w:rPr>
        <w:t>н</w:t>
      </w:r>
      <w:r w:rsidRPr="00131EF2">
        <w:rPr>
          <w:rFonts w:eastAsia="Calibri"/>
          <w:color w:val="000000"/>
          <w:lang w:val="ru-RU"/>
        </w:rPr>
        <w:t>ты, необходимые для синтеза полисахаридов клеточных стенок, структурный белок и ферменты клеточных стенок, другие секретируемые белки;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транспортную. </w:t>
      </w:r>
      <w:r w:rsidRPr="00131EF2">
        <w:rPr>
          <w:rFonts w:eastAsia="Calibri"/>
          <w:color w:val="000000"/>
          <w:lang w:val="ru-RU"/>
        </w:rPr>
        <w:t>По системе ЭР переносятся вещества внутри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3) </w:t>
      </w:r>
      <w:r w:rsidRPr="00131EF2">
        <w:rPr>
          <w:rFonts w:eastAsia="Calibri"/>
          <w:i/>
          <w:iCs/>
          <w:color w:val="000000"/>
          <w:lang w:val="ru-RU"/>
        </w:rPr>
        <w:t xml:space="preserve">коммуникативную. </w:t>
      </w:r>
      <w:r w:rsidRPr="00131EF2">
        <w:rPr>
          <w:rFonts w:eastAsia="Calibri"/>
          <w:color w:val="000000"/>
          <w:lang w:val="ru-RU"/>
        </w:rPr>
        <w:t>ЭР участвует в межклеточных взаимодействиях у растений через плазмодесмы: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4) </w:t>
      </w:r>
      <w:r w:rsidRPr="00131EF2">
        <w:rPr>
          <w:rFonts w:eastAsia="Calibri"/>
          <w:i/>
          <w:iCs/>
          <w:color w:val="000000"/>
          <w:lang w:val="ru-RU"/>
        </w:rPr>
        <w:t xml:space="preserve">связующую </w:t>
      </w:r>
      <w:r w:rsidRPr="00131EF2">
        <w:rPr>
          <w:rFonts w:eastAsia="Calibri"/>
          <w:color w:val="000000"/>
          <w:lang w:val="ru-RU"/>
        </w:rPr>
        <w:t>(регуляторную):</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color w:val="000000"/>
          <w:lang w:val="ru-RU"/>
        </w:rPr>
        <w:t>5) в мембранах ЭР локализованы редокс-цепи двух типов, с участием к</w:t>
      </w:r>
      <w:r w:rsidRPr="00131EF2">
        <w:rPr>
          <w:rFonts w:eastAsia="Calibri"/>
          <w:color w:val="000000"/>
          <w:lang w:val="ru-RU"/>
        </w:rPr>
        <w:t>о</w:t>
      </w:r>
      <w:r w:rsidRPr="00131EF2">
        <w:rPr>
          <w:rFonts w:eastAsia="Calibri"/>
          <w:color w:val="000000"/>
          <w:lang w:val="ru-RU"/>
        </w:rPr>
        <w:t xml:space="preserve">торых </w:t>
      </w:r>
      <w:r w:rsidRPr="00131EF2">
        <w:rPr>
          <w:rFonts w:eastAsia="Calibri"/>
          <w:i/>
          <w:iCs/>
          <w:color w:val="000000"/>
          <w:lang w:val="ru-RU"/>
        </w:rPr>
        <w:t xml:space="preserve">происходят детоксикация вредных для клетки соединений </w:t>
      </w:r>
      <w:r w:rsidRPr="00131EF2">
        <w:rPr>
          <w:rFonts w:eastAsia="Calibri"/>
          <w:color w:val="000000"/>
          <w:lang w:val="ru-RU"/>
        </w:rPr>
        <w:t>(</w:t>
      </w:r>
      <w:r w:rsidRPr="00131EF2">
        <w:rPr>
          <w:rFonts w:eastAsia="Calibri"/>
          <w:color w:val="000000"/>
        </w:rPr>
        <w:t>NADPH</w:t>
      </w:r>
      <w:r w:rsidRPr="00131EF2">
        <w:rPr>
          <w:rFonts w:eastAsia="Calibri"/>
          <w:color w:val="000000"/>
          <w:lang w:val="ru-RU"/>
        </w:rPr>
        <w:t xml:space="preserve">-редуктаза и цитохром Р-450) </w:t>
      </w:r>
      <w:r w:rsidRPr="00131EF2">
        <w:rPr>
          <w:rFonts w:eastAsia="Calibri"/>
          <w:smallCaps/>
          <w:color w:val="000000"/>
        </w:rPr>
        <w:t>pi</w:t>
      </w:r>
      <w:r w:rsidRPr="00131EF2">
        <w:rPr>
          <w:rFonts w:eastAsia="Calibri"/>
          <w:i/>
          <w:iCs/>
          <w:color w:val="000000"/>
          <w:lang w:val="ru-RU"/>
        </w:rPr>
        <w:t>превращение насыщенных жирных кислот в н</w:t>
      </w:r>
      <w:r w:rsidRPr="00131EF2">
        <w:rPr>
          <w:rFonts w:eastAsia="Calibri"/>
          <w:i/>
          <w:iCs/>
          <w:color w:val="000000"/>
          <w:lang w:val="ru-RU"/>
        </w:rPr>
        <w:t>е</w:t>
      </w:r>
      <w:r w:rsidRPr="00131EF2">
        <w:rPr>
          <w:rFonts w:eastAsia="Calibri"/>
          <w:i/>
          <w:iCs/>
          <w:color w:val="000000"/>
          <w:lang w:val="ru-RU"/>
        </w:rPr>
        <w:t xml:space="preserve">насыщенные </w:t>
      </w:r>
      <w:r w:rsidRPr="00131EF2">
        <w:rPr>
          <w:rFonts w:eastAsia="Calibri"/>
          <w:color w:val="000000"/>
          <w:lang w:val="ru-RU"/>
        </w:rPr>
        <w:t>(</w:t>
      </w:r>
      <w:r w:rsidRPr="00131EF2">
        <w:rPr>
          <w:rFonts w:eastAsia="Calibri"/>
          <w:color w:val="000000"/>
        </w:rPr>
        <w:t>NADH</w:t>
      </w:r>
      <w:r w:rsidRPr="00131EF2">
        <w:rPr>
          <w:rFonts w:eastAsia="Calibri"/>
          <w:color w:val="000000"/>
          <w:lang w:val="ru-RU"/>
        </w:rPr>
        <w:t xml:space="preserve">-редуктаза и цитохром </w:t>
      </w:r>
      <w:r w:rsidRPr="00131EF2">
        <w:rPr>
          <w:rFonts w:eastAsia="Calibri"/>
          <w:i/>
          <w:iCs/>
          <w:color w:val="000000"/>
        </w:rPr>
        <w:t>b</w:t>
      </w:r>
      <w:r w:rsidRPr="00131EF2">
        <w:rPr>
          <w:rFonts w:eastAsia="Calibri"/>
          <w:i/>
          <w:iCs/>
          <w:color w:val="000000"/>
          <w:vertAlign w:val="subscript"/>
          <w:lang w:val="ru-RU"/>
        </w:rPr>
        <w:t>5</w:t>
      </w:r>
      <w:r w:rsidRPr="00131EF2">
        <w:rPr>
          <w:rFonts w:eastAsia="Calibri"/>
          <w:i/>
          <w:iCs/>
          <w:color w:val="000000"/>
          <w:lang w:val="ru-RU"/>
        </w:rPr>
        <w:t>).</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b/>
          <w:i/>
          <w:iCs/>
          <w:color w:val="000000"/>
          <w:lang w:val="ru-RU"/>
        </w:rPr>
        <w:t xml:space="preserve">Рибосомы. </w:t>
      </w:r>
      <w:r w:rsidRPr="00131EF2">
        <w:rPr>
          <w:rFonts w:eastAsia="Calibri"/>
          <w:i/>
          <w:iCs/>
          <w:color w:val="000000"/>
          <w:lang w:val="ru-RU"/>
        </w:rPr>
        <w:t xml:space="preserve">Форма </w:t>
      </w:r>
      <w:r w:rsidRPr="00131EF2">
        <w:rPr>
          <w:rFonts w:eastAsia="Calibri"/>
          <w:color w:val="000000"/>
          <w:lang w:val="ru-RU"/>
        </w:rPr>
        <w:t xml:space="preserve">– округлые частицы. </w:t>
      </w:r>
      <w:r w:rsidRPr="00131EF2">
        <w:rPr>
          <w:rFonts w:eastAsia="Calibri"/>
          <w:i/>
          <w:iCs/>
          <w:color w:val="000000"/>
          <w:lang w:val="ru-RU"/>
        </w:rPr>
        <w:t xml:space="preserve">Размеры. </w:t>
      </w:r>
      <w:r w:rsidRPr="00131EF2">
        <w:rPr>
          <w:rFonts w:eastAsia="Calibri"/>
          <w:color w:val="000000"/>
          <w:lang w:val="ru-RU"/>
        </w:rPr>
        <w:t xml:space="preserve">Диаметр – 20-30 нм. </w:t>
      </w:r>
      <w:r w:rsidRPr="00131EF2">
        <w:rPr>
          <w:rFonts w:eastAsia="Calibri"/>
          <w:i/>
          <w:iCs/>
          <w:color w:val="000000"/>
          <w:lang w:val="ru-RU"/>
        </w:rPr>
        <w:t xml:space="preserve">Локализация в клетке. </w:t>
      </w:r>
      <w:r w:rsidRPr="00131EF2">
        <w:rPr>
          <w:rFonts w:eastAsia="Calibri"/>
          <w:color w:val="000000"/>
          <w:lang w:val="ru-RU"/>
        </w:rPr>
        <w:t xml:space="preserve">Рибосомы </w:t>
      </w:r>
      <w:r w:rsidRPr="00131EF2">
        <w:rPr>
          <w:rFonts w:eastAsia="Calibri"/>
          <w:i/>
          <w:iCs/>
          <w:color w:val="000000"/>
          <w:lang w:val="ru-RU"/>
        </w:rPr>
        <w:t xml:space="preserve">в цитоплазме </w:t>
      </w:r>
      <w:r w:rsidRPr="00131EF2">
        <w:rPr>
          <w:rFonts w:eastAsia="Calibri"/>
          <w:color w:val="000000"/>
          <w:lang w:val="ru-RU"/>
        </w:rPr>
        <w:t>могут быть свободными и пр</w:t>
      </w:r>
      <w:r w:rsidRPr="00131EF2">
        <w:rPr>
          <w:rFonts w:eastAsia="Calibri"/>
          <w:color w:val="000000"/>
          <w:lang w:val="ru-RU"/>
        </w:rPr>
        <w:t>и</w:t>
      </w:r>
      <w:r w:rsidRPr="00131EF2">
        <w:rPr>
          <w:rFonts w:eastAsia="Calibri"/>
          <w:color w:val="000000"/>
          <w:lang w:val="ru-RU"/>
        </w:rPr>
        <w:t xml:space="preserve">крепленными к мембранам ЭР, к наружной мембране ядерной оболочки либо образуют </w:t>
      </w:r>
      <w:r w:rsidRPr="00131EF2">
        <w:rPr>
          <w:rFonts w:eastAsia="Calibri"/>
          <w:i/>
          <w:iCs/>
          <w:color w:val="000000"/>
          <w:lang w:val="ru-RU"/>
        </w:rPr>
        <w:t>полирибосомные (полисомные) комплексы.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Полирибосомы разрушаются при воздействии на растения неблагоприя</w:t>
      </w:r>
      <w:r w:rsidRPr="00131EF2">
        <w:rPr>
          <w:rFonts w:eastAsia="Calibri"/>
          <w:color w:val="000000"/>
          <w:lang w:val="ru-RU"/>
        </w:rPr>
        <w:t>т</w:t>
      </w:r>
      <w:r w:rsidRPr="00131EF2">
        <w:rPr>
          <w:rFonts w:eastAsia="Calibri"/>
          <w:color w:val="000000"/>
          <w:lang w:val="ru-RU"/>
        </w:rPr>
        <w:t>ных факторов внешней среды (например, засухи, недостатка кислорода).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Субъединицы рибосом, образованные в ядрышке, поступают в цитопла</w:t>
      </w:r>
      <w:r w:rsidRPr="00131EF2">
        <w:rPr>
          <w:rFonts w:eastAsia="Calibri"/>
          <w:color w:val="000000"/>
          <w:lang w:val="ru-RU"/>
        </w:rPr>
        <w:t>з</w:t>
      </w:r>
      <w:r w:rsidRPr="00131EF2">
        <w:rPr>
          <w:rFonts w:eastAsia="Calibri"/>
          <w:color w:val="000000"/>
          <w:lang w:val="ru-RU"/>
        </w:rPr>
        <w:t>му, где происходит сборка рибосом на молекуле мРНК.</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Функции. </w:t>
      </w:r>
      <w:r w:rsidRPr="00131EF2">
        <w:rPr>
          <w:rFonts w:eastAsia="Calibri"/>
          <w:color w:val="000000"/>
          <w:lang w:val="ru-RU"/>
        </w:rPr>
        <w:t>Рибосомы осуществляют синтез белков – трансляцию матри</w:t>
      </w:r>
      <w:r w:rsidRPr="00131EF2">
        <w:rPr>
          <w:rFonts w:eastAsia="Calibri"/>
          <w:color w:val="000000"/>
          <w:lang w:val="ru-RU"/>
        </w:rPr>
        <w:t>ч</w:t>
      </w:r>
      <w:r w:rsidRPr="00131EF2">
        <w:rPr>
          <w:rFonts w:eastAsia="Calibri"/>
          <w:color w:val="000000"/>
          <w:lang w:val="ru-RU"/>
        </w:rPr>
        <w:t>ной, или инфор</w:t>
      </w:r>
      <w:r w:rsidRPr="00131EF2">
        <w:rPr>
          <w:rFonts w:eastAsia="Calibri"/>
          <w:color w:val="000000"/>
          <w:lang w:val="ru-RU"/>
        </w:rPr>
        <w:softHyphen/>
        <w:t>мационной. РНК (мРНК).</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Каждая рибосома производит за свою жизнь много молекул разных бе</w:t>
      </w:r>
      <w:r w:rsidRPr="00131EF2">
        <w:rPr>
          <w:rFonts w:eastAsia="Calibri"/>
          <w:color w:val="000000"/>
          <w:lang w:val="ru-RU"/>
        </w:rPr>
        <w:t>л</w:t>
      </w:r>
      <w:r w:rsidRPr="00131EF2">
        <w:rPr>
          <w:rFonts w:eastAsia="Calibri"/>
          <w:color w:val="000000"/>
          <w:lang w:val="ru-RU"/>
        </w:rPr>
        <w:t>ков. Она может работать на основе любой и-РНК, и результат, характер созда</w:t>
      </w:r>
      <w:r w:rsidRPr="00131EF2">
        <w:rPr>
          <w:rFonts w:eastAsia="Calibri"/>
          <w:color w:val="000000"/>
          <w:lang w:val="ru-RU"/>
        </w:rPr>
        <w:t>н</w:t>
      </w:r>
      <w:r w:rsidRPr="00131EF2">
        <w:rPr>
          <w:rFonts w:eastAsia="Calibri"/>
          <w:color w:val="000000"/>
          <w:lang w:val="ru-RU"/>
        </w:rPr>
        <w:t>ного ею белка зависит только от состава той и-РНК, в контакте с которой риб</w:t>
      </w:r>
      <w:r w:rsidRPr="00131EF2">
        <w:rPr>
          <w:rFonts w:eastAsia="Calibri"/>
          <w:color w:val="000000"/>
          <w:lang w:val="ru-RU"/>
        </w:rPr>
        <w:t>о</w:t>
      </w:r>
      <w:r w:rsidRPr="00131EF2">
        <w:rPr>
          <w:rFonts w:eastAsia="Calibri"/>
          <w:color w:val="000000"/>
          <w:lang w:val="ru-RU"/>
        </w:rPr>
        <w:t>сома работала на этот раз.</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i/>
          <w:iCs/>
          <w:color w:val="000000"/>
          <w:lang w:val="ru-RU"/>
        </w:rPr>
        <w:t xml:space="preserve">Аппарат Гольджи (АГ). </w:t>
      </w:r>
      <w:r w:rsidRPr="00131EF2">
        <w:rPr>
          <w:rFonts w:eastAsia="Calibri"/>
          <w:i/>
          <w:iCs/>
          <w:color w:val="000000"/>
          <w:lang w:val="ru-RU"/>
        </w:rPr>
        <w:t xml:space="preserve">Количество в клетке </w:t>
      </w:r>
      <w:r w:rsidRPr="00131EF2">
        <w:rPr>
          <w:rFonts w:eastAsia="Calibri"/>
          <w:color w:val="000000"/>
          <w:lang w:val="ru-RU"/>
        </w:rPr>
        <w:t>– от нескольких до сотен АГ.</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Структура. </w:t>
      </w:r>
      <w:r w:rsidRPr="00131EF2">
        <w:rPr>
          <w:rFonts w:eastAsia="Calibri"/>
          <w:color w:val="000000"/>
          <w:lang w:val="ru-RU"/>
        </w:rPr>
        <w:t xml:space="preserve">В растительных клетках АГ представлен </w:t>
      </w:r>
      <w:r w:rsidRPr="00131EF2">
        <w:rPr>
          <w:rFonts w:eastAsia="Calibri"/>
          <w:i/>
          <w:iCs/>
          <w:color w:val="000000"/>
          <w:lang w:val="ru-RU"/>
        </w:rPr>
        <w:t>диктиосомами, в</w:t>
      </w:r>
      <w:r w:rsidRPr="00131EF2">
        <w:rPr>
          <w:rFonts w:eastAsia="Calibri"/>
          <w:i/>
          <w:iCs/>
          <w:color w:val="000000"/>
          <w:lang w:val="ru-RU"/>
        </w:rPr>
        <w:t>е</w:t>
      </w:r>
      <w:r w:rsidRPr="00131EF2">
        <w:rPr>
          <w:rFonts w:eastAsia="Calibri"/>
          <w:i/>
          <w:iCs/>
          <w:color w:val="000000"/>
          <w:lang w:val="ru-RU"/>
        </w:rPr>
        <w:t xml:space="preserve">зикулами </w:t>
      </w:r>
      <w:r w:rsidRPr="00131EF2">
        <w:rPr>
          <w:rFonts w:eastAsia="Calibri"/>
          <w:color w:val="000000"/>
          <w:lang w:val="ru-RU"/>
        </w:rPr>
        <w:t xml:space="preserve">и </w:t>
      </w:r>
      <w:r w:rsidRPr="00131EF2">
        <w:rPr>
          <w:rFonts w:eastAsia="Calibri"/>
          <w:i/>
          <w:iCs/>
          <w:color w:val="000000"/>
          <w:lang w:val="ru-RU"/>
        </w:rPr>
        <w:t>межцистерными образованиями</w:t>
      </w:r>
      <w:r w:rsidRPr="00131EF2">
        <w:rPr>
          <w:rFonts w:eastAsia="Calibri"/>
          <w:color w:val="000000"/>
          <w:lang w:val="ru-RU"/>
        </w:rPr>
        <w:t xml:space="preserve">.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Уплощенные цистерны – диктиосомы расположены пачками по нескол</w:t>
      </w:r>
      <w:r w:rsidRPr="00131EF2">
        <w:rPr>
          <w:rFonts w:eastAsia="Calibri"/>
          <w:color w:val="000000"/>
          <w:lang w:val="ru-RU"/>
        </w:rPr>
        <w:t>ь</w:t>
      </w:r>
      <w:r w:rsidRPr="00131EF2">
        <w:rPr>
          <w:rFonts w:eastAsia="Calibri"/>
          <w:color w:val="000000"/>
          <w:lang w:val="ru-RU"/>
        </w:rPr>
        <w:t xml:space="preserve">ко штук. Они ограничены мембраной толщиной 7-8 нм.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На регенерационном полюсе </w:t>
      </w:r>
      <w:r w:rsidRPr="00131EF2">
        <w:rPr>
          <w:rFonts w:eastAsia="Calibri"/>
          <w:color w:val="000000"/>
          <w:lang w:val="ru-RU"/>
        </w:rPr>
        <w:t>АГ происходит новообразование диктиосом из мембран гладкого ЭР.</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На секреторном полюсе </w:t>
      </w:r>
      <w:r w:rsidRPr="00131EF2">
        <w:rPr>
          <w:rFonts w:eastAsia="Calibri"/>
          <w:color w:val="000000"/>
          <w:lang w:val="ru-RU"/>
        </w:rPr>
        <w:t xml:space="preserve">формируются секреторные пузырьки (везикулы), содержащие предназначенные для секреции вещества. </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i/>
          <w:iCs/>
          <w:color w:val="000000"/>
          <w:lang w:val="ru-RU"/>
        </w:rPr>
        <w:t>Функции АГ:</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 xml:space="preserve">секреторная. </w:t>
      </w:r>
      <w:r w:rsidRPr="00131EF2">
        <w:rPr>
          <w:rFonts w:eastAsia="Calibri"/>
          <w:color w:val="000000"/>
          <w:lang w:val="ru-RU"/>
        </w:rPr>
        <w:t>В диктиосомах АГ образуются гликопротеины и глик</w:t>
      </w:r>
      <w:r w:rsidRPr="00131EF2">
        <w:rPr>
          <w:rFonts w:eastAsia="Calibri"/>
          <w:color w:val="000000"/>
          <w:lang w:val="ru-RU"/>
        </w:rPr>
        <w:t>о</w:t>
      </w:r>
      <w:r w:rsidRPr="00131EF2">
        <w:rPr>
          <w:rFonts w:eastAsia="Calibri"/>
          <w:color w:val="000000"/>
          <w:lang w:val="ru-RU"/>
        </w:rPr>
        <w:t>липиды;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накопительная. </w:t>
      </w:r>
      <w:r w:rsidRPr="00131EF2">
        <w:rPr>
          <w:rFonts w:eastAsia="Calibri"/>
          <w:color w:val="000000"/>
          <w:lang w:val="ru-RU"/>
        </w:rPr>
        <w:t>В диктиосомах АГ осуществляется накопление и ме</w:t>
      </w:r>
      <w:r w:rsidRPr="00131EF2">
        <w:rPr>
          <w:rFonts w:eastAsia="Calibri"/>
          <w:color w:val="000000"/>
          <w:lang w:val="ru-RU"/>
        </w:rPr>
        <w:t>м</w:t>
      </w:r>
      <w:r w:rsidRPr="00131EF2">
        <w:rPr>
          <w:rFonts w:eastAsia="Calibri"/>
          <w:color w:val="000000"/>
          <w:lang w:val="ru-RU"/>
        </w:rPr>
        <w:t>бранная «упаковка» соединений, необходимых для синтеза полимеров клето</w:t>
      </w:r>
      <w:r w:rsidRPr="00131EF2">
        <w:rPr>
          <w:rFonts w:eastAsia="Calibri"/>
          <w:color w:val="000000"/>
          <w:lang w:val="ru-RU"/>
        </w:rPr>
        <w:t>ч</w:t>
      </w:r>
      <w:r w:rsidRPr="00131EF2">
        <w:rPr>
          <w:rFonts w:eastAsia="Calibri"/>
          <w:color w:val="000000"/>
          <w:lang w:val="ru-RU"/>
        </w:rPr>
        <w:t>ной стенки и различных растительных слизей;</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3) </w:t>
      </w:r>
      <w:r w:rsidRPr="00131EF2">
        <w:rPr>
          <w:rFonts w:eastAsia="Calibri"/>
          <w:i/>
          <w:iCs/>
          <w:color w:val="000000"/>
          <w:lang w:val="ru-RU"/>
        </w:rPr>
        <w:t xml:space="preserve">транспортная. </w:t>
      </w:r>
      <w:r w:rsidRPr="00131EF2">
        <w:rPr>
          <w:rFonts w:eastAsia="Calibri"/>
          <w:color w:val="000000"/>
          <w:lang w:val="ru-RU"/>
        </w:rPr>
        <w:t>С помощью везикул АГ углеводные компоненты до</w:t>
      </w:r>
      <w:r w:rsidRPr="00131EF2">
        <w:rPr>
          <w:rFonts w:eastAsia="Calibri"/>
          <w:color w:val="000000"/>
          <w:lang w:val="ru-RU"/>
        </w:rPr>
        <w:t>с</w:t>
      </w:r>
      <w:r w:rsidRPr="00131EF2">
        <w:rPr>
          <w:rFonts w:eastAsia="Calibri"/>
          <w:color w:val="000000"/>
          <w:lang w:val="ru-RU"/>
        </w:rPr>
        <w:t>тавляются к плазмалемме;</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lastRenderedPageBreak/>
        <w:t xml:space="preserve">4) </w:t>
      </w:r>
      <w:r w:rsidRPr="00131EF2">
        <w:rPr>
          <w:rFonts w:eastAsia="Calibri"/>
          <w:i/>
          <w:iCs/>
          <w:color w:val="000000"/>
          <w:lang w:val="ru-RU"/>
        </w:rPr>
        <w:t xml:space="preserve">структурная. </w:t>
      </w:r>
      <w:r w:rsidRPr="00131EF2">
        <w:rPr>
          <w:rFonts w:eastAsia="Calibri"/>
          <w:color w:val="000000"/>
          <w:lang w:val="ru-RU"/>
        </w:rPr>
        <w:t>Мембрана пузырьков встраивается в плазмалемму, сп</w:t>
      </w:r>
      <w:r w:rsidRPr="00131EF2">
        <w:rPr>
          <w:rFonts w:eastAsia="Calibri"/>
          <w:color w:val="000000"/>
          <w:lang w:val="ru-RU"/>
        </w:rPr>
        <w:t>о</w:t>
      </w:r>
      <w:r w:rsidRPr="00131EF2">
        <w:rPr>
          <w:rFonts w:eastAsia="Calibri"/>
          <w:color w:val="000000"/>
          <w:lang w:val="ru-RU"/>
        </w:rPr>
        <w:t>собствуя ее росту и обновлению, а секретируемые вещества оказываются в кл</w:t>
      </w:r>
      <w:r w:rsidRPr="00131EF2">
        <w:rPr>
          <w:rFonts w:eastAsia="Calibri"/>
          <w:color w:val="000000"/>
          <w:lang w:val="ru-RU"/>
        </w:rPr>
        <w:t>е</w:t>
      </w:r>
      <w:r w:rsidRPr="00131EF2">
        <w:rPr>
          <w:rFonts w:eastAsia="Calibri"/>
          <w:color w:val="000000"/>
          <w:lang w:val="ru-RU"/>
        </w:rPr>
        <w:t>точной стенке;</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5) </w:t>
      </w:r>
      <w:r w:rsidRPr="00131EF2">
        <w:rPr>
          <w:rFonts w:eastAsia="Calibri"/>
          <w:i/>
          <w:iCs/>
          <w:color w:val="000000"/>
          <w:lang w:val="ru-RU"/>
        </w:rPr>
        <w:t xml:space="preserve">связующая </w:t>
      </w:r>
      <w:r w:rsidRPr="00131EF2">
        <w:rPr>
          <w:rFonts w:eastAsia="Calibri"/>
          <w:color w:val="000000"/>
          <w:lang w:val="ru-RU"/>
        </w:rPr>
        <w:t>(регуляторная). Мембраны АГ являются связующим звеном между мембранами ЭР и плазмалеммой.</w:t>
      </w:r>
    </w:p>
    <w:p w:rsidR="00131EF2" w:rsidRPr="00131EF2" w:rsidRDefault="00131EF2" w:rsidP="00131EF2">
      <w:pPr>
        <w:autoSpaceDE w:val="0"/>
        <w:autoSpaceDN w:val="0"/>
        <w:adjustRightInd w:val="0"/>
        <w:ind w:firstLine="709"/>
        <w:jc w:val="both"/>
        <w:rPr>
          <w:rFonts w:eastAsia="Calibri"/>
          <w:b/>
          <w:i/>
          <w:iCs/>
          <w:color w:val="000000"/>
          <w:lang w:val="ru-RU"/>
        </w:rPr>
      </w:pPr>
      <w:r w:rsidRPr="00131EF2">
        <w:rPr>
          <w:rFonts w:eastAsia="Calibri"/>
          <w:b/>
          <w:i/>
          <w:iCs/>
          <w:color w:val="000000"/>
          <w:lang w:val="ru-RU"/>
        </w:rPr>
        <w:t>Пероксисомы и глиоксисомы (микротела)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В клетках растений обнаружены </w:t>
      </w:r>
      <w:r w:rsidRPr="00131EF2">
        <w:rPr>
          <w:rFonts w:eastAsia="Calibri"/>
          <w:i/>
          <w:iCs/>
          <w:color w:val="000000"/>
          <w:lang w:val="ru-RU"/>
        </w:rPr>
        <w:t xml:space="preserve">два типа макротел, </w:t>
      </w:r>
      <w:r w:rsidRPr="00131EF2">
        <w:rPr>
          <w:rFonts w:eastAsia="Calibri"/>
          <w:color w:val="000000"/>
          <w:lang w:val="ru-RU"/>
        </w:rPr>
        <w:t>функционально ра</w:t>
      </w:r>
      <w:r w:rsidRPr="00131EF2">
        <w:rPr>
          <w:rFonts w:eastAsia="Calibri"/>
          <w:color w:val="000000"/>
          <w:lang w:val="ru-RU"/>
        </w:rPr>
        <w:t>з</w:t>
      </w:r>
      <w:r w:rsidRPr="00131EF2">
        <w:rPr>
          <w:rFonts w:eastAsia="Calibri"/>
          <w:color w:val="000000"/>
          <w:lang w:val="ru-RU"/>
        </w:rPr>
        <w:t>личающихся:</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пероксисомы</w:t>
      </w:r>
      <w:r w:rsidRPr="00131EF2">
        <w:rPr>
          <w:rFonts w:eastAsia="Calibri"/>
          <w:color w:val="000000"/>
          <w:lang w:val="ru-RU"/>
        </w:rPr>
        <w:t>. Многочисленны в клетках листьев. Они тесно связаны с хлоропластами. Функции: в пероксисомах окисляется синтезируемая в хлор</w:t>
      </w:r>
      <w:r w:rsidRPr="00131EF2">
        <w:rPr>
          <w:rFonts w:eastAsia="Calibri"/>
          <w:color w:val="000000"/>
          <w:lang w:val="ru-RU"/>
        </w:rPr>
        <w:t>о</w:t>
      </w:r>
      <w:r w:rsidRPr="00131EF2">
        <w:rPr>
          <w:rFonts w:eastAsia="Calibri"/>
          <w:color w:val="000000"/>
          <w:lang w:val="ru-RU"/>
        </w:rPr>
        <w:t>пластах при фотосинтезе гликолевая кислота и образуется аминокислота гл</w:t>
      </w:r>
      <w:r w:rsidRPr="00131EF2">
        <w:rPr>
          <w:rFonts w:eastAsia="Calibri"/>
          <w:color w:val="000000"/>
          <w:lang w:val="ru-RU"/>
        </w:rPr>
        <w:t>и</w:t>
      </w:r>
      <w:r w:rsidRPr="00131EF2">
        <w:rPr>
          <w:rFonts w:eastAsia="Calibri"/>
          <w:color w:val="000000"/>
          <w:lang w:val="ru-RU"/>
        </w:rPr>
        <w:t>цин: в листьях высших растений пероксисомы участвуют в фотодыхании;</w:t>
      </w:r>
    </w:p>
    <w:p w:rsidR="00131EF2" w:rsidRPr="00131EF2" w:rsidRDefault="00131EF2" w:rsidP="00131EF2">
      <w:pPr>
        <w:autoSpaceDE w:val="0"/>
        <w:autoSpaceDN w:val="0"/>
        <w:adjustRightInd w:val="0"/>
        <w:ind w:firstLine="709"/>
        <w:jc w:val="both"/>
        <w:rPr>
          <w:rFonts w:eastAsia="Calibri"/>
          <w:b/>
          <w:i/>
          <w:iCs/>
          <w:color w:val="000000"/>
          <w:lang w:val="ru-RU"/>
        </w:rPr>
      </w:pPr>
      <w:r w:rsidRPr="00131EF2">
        <w:rPr>
          <w:rFonts w:eastAsia="Calibri"/>
          <w:color w:val="000000"/>
          <w:lang w:val="ru-RU"/>
        </w:rPr>
        <w:t xml:space="preserve">2) </w:t>
      </w:r>
      <w:r w:rsidRPr="00131EF2">
        <w:rPr>
          <w:rFonts w:eastAsia="Calibri"/>
          <w:i/>
          <w:iCs/>
          <w:color w:val="000000"/>
          <w:lang w:val="ru-RU"/>
        </w:rPr>
        <w:t xml:space="preserve">глиоксисомы. </w:t>
      </w:r>
      <w:r w:rsidRPr="00131EF2">
        <w:rPr>
          <w:rFonts w:eastAsia="Calibri"/>
          <w:color w:val="000000"/>
          <w:lang w:val="ru-RU"/>
        </w:rPr>
        <w:t>Появляются при прорастании семян, в которых запас</w:t>
      </w:r>
      <w:r w:rsidRPr="00131EF2">
        <w:rPr>
          <w:rFonts w:eastAsia="Calibri"/>
          <w:color w:val="000000"/>
          <w:lang w:val="ru-RU"/>
        </w:rPr>
        <w:t>а</w:t>
      </w:r>
      <w:r w:rsidRPr="00131EF2">
        <w:rPr>
          <w:rFonts w:eastAsia="Calibri"/>
          <w:color w:val="000000"/>
          <w:lang w:val="ru-RU"/>
        </w:rPr>
        <w:t xml:space="preserve">ются жиры. Функции: содержат ферменты, необходимые для превращения жирных кислот в сахара – </w:t>
      </w:r>
      <w:r w:rsidRPr="00131EF2">
        <w:rPr>
          <w:rFonts w:eastAsia="Calibri"/>
          <w:i/>
          <w:iCs/>
          <w:color w:val="000000"/>
          <w:lang w:val="ru-RU"/>
        </w:rPr>
        <w:t>системы β-окисления жирных кислот и глиоксила</w:t>
      </w:r>
      <w:r w:rsidRPr="00131EF2">
        <w:rPr>
          <w:rFonts w:eastAsia="Calibri"/>
          <w:i/>
          <w:iCs/>
          <w:color w:val="000000"/>
          <w:lang w:val="ru-RU"/>
        </w:rPr>
        <w:t>т</w:t>
      </w:r>
      <w:r w:rsidRPr="00131EF2">
        <w:rPr>
          <w:rFonts w:eastAsia="Calibri"/>
          <w:i/>
          <w:iCs/>
          <w:color w:val="000000"/>
          <w:lang w:val="ru-RU"/>
        </w:rPr>
        <w:t>ного цикла.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i/>
          <w:iCs/>
          <w:color w:val="000000"/>
          <w:lang w:val="ru-RU"/>
        </w:rPr>
        <w:t xml:space="preserve">Сферосомы (липидные капли, или олеосомы). </w:t>
      </w:r>
      <w:r w:rsidRPr="00131EF2">
        <w:rPr>
          <w:rFonts w:eastAsia="Calibri"/>
          <w:i/>
          <w:iCs/>
          <w:color w:val="000000"/>
          <w:lang w:val="ru-RU"/>
        </w:rPr>
        <w:t xml:space="preserve">Функции. </w:t>
      </w:r>
      <w:r w:rsidRPr="00131EF2">
        <w:rPr>
          <w:rFonts w:eastAsia="Calibri"/>
          <w:color w:val="000000"/>
          <w:lang w:val="ru-RU"/>
        </w:rPr>
        <w:t>В них хранятся запасы липидов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При прорастании семян, запасающих жиры, сферосомы санкционируют в комплексе с глиоксисомами в процессах глюконеогенеза.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i/>
          <w:color w:val="000000"/>
          <w:lang w:val="ru-RU"/>
        </w:rPr>
        <w:t xml:space="preserve">Пластиды </w:t>
      </w:r>
      <w:r w:rsidRPr="00131EF2">
        <w:rPr>
          <w:rFonts w:eastAsia="Calibri"/>
          <w:color w:val="000000"/>
          <w:lang w:val="ru-RU"/>
        </w:rPr>
        <w:t>– это ограниченные двойной мембраной округлые или овал</w:t>
      </w:r>
      <w:r w:rsidRPr="00131EF2">
        <w:rPr>
          <w:rFonts w:eastAsia="Calibri"/>
          <w:color w:val="000000"/>
          <w:lang w:val="ru-RU"/>
        </w:rPr>
        <w:t>ь</w:t>
      </w:r>
      <w:r w:rsidRPr="00131EF2">
        <w:rPr>
          <w:rFonts w:eastAsia="Calibri"/>
          <w:color w:val="000000"/>
          <w:lang w:val="ru-RU"/>
        </w:rPr>
        <w:t>ные органоиды, содержащие внутреннюю систему мембран, т.е. пластиды имеют ламеллярное строение. Растительные клетки содержат пластиды н</w:t>
      </w:r>
      <w:r w:rsidRPr="00131EF2">
        <w:rPr>
          <w:rFonts w:eastAsia="Calibri"/>
          <w:color w:val="000000"/>
          <w:lang w:val="ru-RU"/>
        </w:rPr>
        <w:t>е</w:t>
      </w:r>
      <w:r w:rsidRPr="00131EF2">
        <w:rPr>
          <w:rFonts w:eastAsia="Calibri"/>
          <w:color w:val="000000"/>
          <w:lang w:val="ru-RU"/>
        </w:rPr>
        <w:t>сколько типов пластид:</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окрашенные пластиды: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 xml:space="preserve">хлоропласты </w:t>
      </w:r>
      <w:r w:rsidRPr="00131EF2">
        <w:rPr>
          <w:rFonts w:eastAsia="Calibri"/>
          <w:color w:val="000000"/>
          <w:lang w:val="ru-RU"/>
        </w:rPr>
        <w:t>– имеют зеленую окраску:</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хромопласты </w:t>
      </w:r>
      <w:r w:rsidRPr="00131EF2">
        <w:rPr>
          <w:rFonts w:eastAsia="Calibri"/>
          <w:color w:val="000000"/>
          <w:lang w:val="ru-RU"/>
        </w:rPr>
        <w:t>– имеют желтую, красную или коричневую окраску в з</w:t>
      </w:r>
      <w:r w:rsidRPr="00131EF2">
        <w:rPr>
          <w:rFonts w:eastAsia="Calibri"/>
          <w:color w:val="000000"/>
          <w:lang w:val="ru-RU"/>
        </w:rPr>
        <w:t>а</w:t>
      </w:r>
      <w:r w:rsidRPr="00131EF2">
        <w:rPr>
          <w:rFonts w:eastAsia="Calibri"/>
          <w:color w:val="000000"/>
          <w:lang w:val="ru-RU"/>
        </w:rPr>
        <w:t>висимости от природы содержащегося в них пигмента;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бесцветные пластиды: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1) </w:t>
      </w:r>
      <w:r w:rsidRPr="00131EF2">
        <w:rPr>
          <w:rFonts w:eastAsia="Calibri"/>
          <w:i/>
          <w:iCs/>
          <w:color w:val="000000"/>
          <w:lang w:val="ru-RU"/>
        </w:rPr>
        <w:t xml:space="preserve">лейкопласты </w:t>
      </w:r>
      <w:r w:rsidRPr="00131EF2">
        <w:rPr>
          <w:rFonts w:eastAsia="Calibri"/>
          <w:color w:val="000000"/>
          <w:lang w:val="ru-RU"/>
        </w:rPr>
        <w:t>– не содержат пигментов, поэтому лишены окраски;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2) </w:t>
      </w:r>
      <w:r w:rsidRPr="00131EF2">
        <w:rPr>
          <w:rFonts w:eastAsia="Calibri"/>
          <w:i/>
          <w:iCs/>
          <w:color w:val="000000"/>
          <w:lang w:val="ru-RU"/>
        </w:rPr>
        <w:t xml:space="preserve">этиопласты </w:t>
      </w:r>
      <w:r w:rsidRPr="00131EF2">
        <w:rPr>
          <w:rFonts w:eastAsia="Calibri"/>
          <w:color w:val="000000"/>
          <w:lang w:val="ru-RU"/>
        </w:rPr>
        <w:t>– бесцветные, формируются при выращивании растений в темноте;</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3) </w:t>
      </w:r>
      <w:r w:rsidRPr="00131EF2">
        <w:rPr>
          <w:rFonts w:eastAsia="Calibri"/>
          <w:i/>
          <w:iCs/>
          <w:color w:val="000000"/>
          <w:lang w:val="ru-RU"/>
        </w:rPr>
        <w:t xml:space="preserve">протопластиды </w:t>
      </w:r>
      <w:r w:rsidRPr="00131EF2">
        <w:rPr>
          <w:rFonts w:eastAsia="Calibri"/>
          <w:color w:val="000000"/>
          <w:lang w:val="ru-RU"/>
        </w:rPr>
        <w:t>– присутствуют в меристемах, женских половых кле</w:t>
      </w:r>
      <w:r w:rsidRPr="00131EF2">
        <w:rPr>
          <w:rFonts w:eastAsia="Calibri"/>
          <w:color w:val="000000"/>
          <w:lang w:val="ru-RU"/>
        </w:rPr>
        <w:t>т</w:t>
      </w:r>
      <w:r w:rsidRPr="00131EF2">
        <w:rPr>
          <w:rFonts w:eastAsia="Calibri"/>
          <w:color w:val="000000"/>
          <w:lang w:val="ru-RU"/>
        </w:rPr>
        <w:t>ках, в клетках зародыша.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Пластиды всех типов связаны единством происхождения, они образуются из одного и того же предшественника – протопластид. Пластиды различных т</w:t>
      </w:r>
      <w:r w:rsidRPr="00131EF2">
        <w:rPr>
          <w:rFonts w:eastAsia="Calibri"/>
          <w:color w:val="000000"/>
          <w:lang w:val="ru-RU"/>
        </w:rPr>
        <w:t>и</w:t>
      </w:r>
      <w:r w:rsidRPr="00131EF2">
        <w:rPr>
          <w:rFonts w:eastAsia="Calibri"/>
          <w:color w:val="000000"/>
          <w:lang w:val="ru-RU"/>
        </w:rPr>
        <w:t>пов могут взаимно переходить друг в друга.</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i/>
          <w:iCs/>
          <w:color w:val="000000"/>
          <w:lang w:val="ru-RU"/>
        </w:rPr>
        <w:t>Функции хлоропластов:</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1) осуществление фотосинтеза (основная функция):</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2) в хлоропластах происходит вся сложная цепь процессов превращений первичных про</w:t>
      </w:r>
      <w:r w:rsidRPr="00131EF2">
        <w:rPr>
          <w:rFonts w:eastAsia="Calibri"/>
          <w:color w:val="000000"/>
          <w:lang w:val="ru-RU"/>
        </w:rPr>
        <w:softHyphen/>
        <w:t>дуктов фотосинтеза (наращивание углеродной цепи, образов</w:t>
      </w:r>
      <w:r w:rsidRPr="00131EF2">
        <w:rPr>
          <w:rFonts w:eastAsia="Calibri"/>
          <w:color w:val="000000"/>
          <w:lang w:val="ru-RU"/>
        </w:rPr>
        <w:t>а</w:t>
      </w:r>
      <w:r w:rsidRPr="00131EF2">
        <w:rPr>
          <w:rFonts w:eastAsia="Calibri"/>
          <w:color w:val="000000"/>
          <w:lang w:val="ru-RU"/>
        </w:rPr>
        <w:t>ние и распад полимерных форм углеводов и др.):</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Биохимические системы синтеза и превращения углеводов функцион</w:t>
      </w:r>
      <w:r w:rsidRPr="00131EF2">
        <w:rPr>
          <w:rFonts w:eastAsia="Calibri"/>
          <w:color w:val="000000"/>
          <w:lang w:val="ru-RU"/>
        </w:rPr>
        <w:t>и</w:t>
      </w:r>
      <w:r w:rsidRPr="00131EF2">
        <w:rPr>
          <w:rFonts w:eastAsia="Calibri"/>
          <w:color w:val="000000"/>
          <w:lang w:val="ru-RU"/>
        </w:rPr>
        <w:t>руют в строме хлоропластов. В ней же может откладываться крахмал, в хлор</w:t>
      </w:r>
      <w:r w:rsidRPr="00131EF2">
        <w:rPr>
          <w:rFonts w:eastAsia="Calibri"/>
          <w:color w:val="000000"/>
          <w:lang w:val="ru-RU"/>
        </w:rPr>
        <w:t>о</w:t>
      </w:r>
      <w:r w:rsidRPr="00131EF2">
        <w:rPr>
          <w:rFonts w:eastAsia="Calibri"/>
          <w:color w:val="000000"/>
          <w:lang w:val="ru-RU"/>
        </w:rPr>
        <w:lastRenderedPageBreak/>
        <w:t>пластах представлен весь набор биохимических систем, участвующих в синтезе АТФ.</w:t>
      </w:r>
    </w:p>
    <w:p w:rsidR="00131EF2" w:rsidRPr="00131EF2" w:rsidRDefault="00131EF2" w:rsidP="00131EF2">
      <w:pPr>
        <w:autoSpaceDE w:val="0"/>
        <w:autoSpaceDN w:val="0"/>
        <w:adjustRightInd w:val="0"/>
        <w:ind w:firstLine="709"/>
        <w:jc w:val="both"/>
        <w:rPr>
          <w:rFonts w:eastAsia="Calibri"/>
          <w:i/>
          <w:iCs/>
          <w:color w:val="000000"/>
          <w:lang w:val="ru-RU"/>
        </w:rPr>
      </w:pPr>
      <w:r w:rsidRPr="00131EF2">
        <w:rPr>
          <w:rFonts w:eastAsia="Calibri"/>
          <w:i/>
          <w:iCs/>
          <w:color w:val="000000"/>
          <w:lang w:val="ru-RU"/>
        </w:rPr>
        <w:t xml:space="preserve">Хромопласты. </w:t>
      </w:r>
      <w:r w:rsidRPr="00131EF2">
        <w:rPr>
          <w:rFonts w:eastAsia="Calibri"/>
          <w:color w:val="000000"/>
          <w:lang w:val="ru-RU"/>
        </w:rPr>
        <w:t>Встречаются в клетках как надземных, так и подземных органов растении. Их присутствием объясняется окраска плодов томатов, ряб</w:t>
      </w:r>
      <w:r w:rsidRPr="00131EF2">
        <w:rPr>
          <w:rFonts w:eastAsia="Calibri"/>
          <w:color w:val="000000"/>
          <w:lang w:val="ru-RU"/>
        </w:rPr>
        <w:t>и</w:t>
      </w:r>
      <w:r w:rsidRPr="00131EF2">
        <w:rPr>
          <w:rFonts w:eastAsia="Calibri"/>
          <w:color w:val="000000"/>
          <w:lang w:val="ru-RU"/>
        </w:rPr>
        <w:t>ны и др. Это обусловлено тем, что хромопласты содержат в везикулах (пузыр</w:t>
      </w:r>
      <w:r w:rsidRPr="00131EF2">
        <w:rPr>
          <w:rFonts w:eastAsia="Calibri"/>
          <w:color w:val="000000"/>
          <w:lang w:val="ru-RU"/>
        </w:rPr>
        <w:t>ь</w:t>
      </w:r>
      <w:r w:rsidRPr="00131EF2">
        <w:rPr>
          <w:rFonts w:eastAsia="Calibri"/>
          <w:color w:val="000000"/>
          <w:lang w:val="ru-RU"/>
        </w:rPr>
        <w:t xml:space="preserve">ках) стромы </w:t>
      </w:r>
      <w:r w:rsidRPr="00131EF2">
        <w:rPr>
          <w:rFonts w:eastAsia="Calibri"/>
          <w:i/>
          <w:iCs/>
          <w:color w:val="000000"/>
          <w:lang w:val="ru-RU"/>
        </w:rPr>
        <w:t>каротиноиды.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Хромопласты образуются из хлоропластов и значительно реже из лейк</w:t>
      </w:r>
      <w:r w:rsidRPr="00131EF2">
        <w:rPr>
          <w:rFonts w:eastAsia="Calibri"/>
          <w:color w:val="000000"/>
          <w:lang w:val="ru-RU"/>
        </w:rPr>
        <w:t>о</w:t>
      </w:r>
      <w:r w:rsidRPr="00131EF2">
        <w:rPr>
          <w:rFonts w:eastAsia="Calibri"/>
          <w:color w:val="000000"/>
          <w:lang w:val="ru-RU"/>
        </w:rPr>
        <w:t>пластов (например, в корне моркови). Процесс образования окрашенных глобул объясняется тем, что при разрушении ламелл хлоропластов выделяются липи</w:t>
      </w:r>
      <w:r w:rsidRPr="00131EF2">
        <w:rPr>
          <w:rFonts w:eastAsia="Calibri"/>
          <w:color w:val="000000"/>
          <w:lang w:val="ru-RU"/>
        </w:rPr>
        <w:t>д</w:t>
      </w:r>
      <w:r w:rsidRPr="00131EF2">
        <w:rPr>
          <w:rFonts w:eastAsia="Calibri"/>
          <w:color w:val="000000"/>
          <w:lang w:val="ru-RU"/>
        </w:rPr>
        <w:t>ные капли, в которых хорошо растворяются различные пигменты (например, каротиноиды). Таким образом, хромопла</w:t>
      </w:r>
      <w:r w:rsidRPr="00131EF2">
        <w:rPr>
          <w:rFonts w:eastAsia="Calibri"/>
          <w:color w:val="000000"/>
          <w:lang w:val="ru-RU"/>
        </w:rPr>
        <w:softHyphen/>
        <w:t>сты представляют собой дегенер</w:t>
      </w:r>
      <w:r w:rsidRPr="00131EF2">
        <w:rPr>
          <w:rFonts w:eastAsia="Calibri"/>
          <w:color w:val="000000"/>
          <w:lang w:val="ru-RU"/>
        </w:rPr>
        <w:t>и</w:t>
      </w:r>
      <w:r w:rsidRPr="00131EF2">
        <w:rPr>
          <w:rFonts w:eastAsia="Calibri"/>
          <w:color w:val="000000"/>
          <w:lang w:val="ru-RU"/>
        </w:rPr>
        <w:t>рующие формы пластид, подвернутые липофанерозу – распаду липопротеи</w:t>
      </w:r>
      <w:r w:rsidRPr="00131EF2">
        <w:rPr>
          <w:rFonts w:eastAsia="Calibri"/>
          <w:color w:val="000000"/>
          <w:lang w:val="ru-RU"/>
        </w:rPr>
        <w:t>д</w:t>
      </w:r>
      <w:r w:rsidRPr="00131EF2">
        <w:rPr>
          <w:rFonts w:eastAsia="Calibri"/>
          <w:color w:val="000000"/>
          <w:lang w:val="ru-RU"/>
        </w:rPr>
        <w:t>ных комплексов.</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i/>
          <w:iCs/>
          <w:color w:val="000000"/>
          <w:lang w:val="ru-RU"/>
        </w:rPr>
        <w:t xml:space="preserve">Лейкопласты. </w:t>
      </w:r>
      <w:r w:rsidRPr="00131EF2">
        <w:rPr>
          <w:rFonts w:eastAsia="Calibri"/>
          <w:color w:val="000000"/>
          <w:lang w:val="ru-RU"/>
        </w:rPr>
        <w:t>Если структура пропластид сохраняется у органоидов зр</w:t>
      </w:r>
      <w:r w:rsidRPr="00131EF2">
        <w:rPr>
          <w:rFonts w:eastAsia="Calibri"/>
          <w:color w:val="000000"/>
          <w:lang w:val="ru-RU"/>
        </w:rPr>
        <w:t>е</w:t>
      </w:r>
      <w:r w:rsidRPr="00131EF2">
        <w:rPr>
          <w:rFonts w:eastAsia="Calibri"/>
          <w:color w:val="000000"/>
          <w:lang w:val="ru-RU"/>
        </w:rPr>
        <w:t xml:space="preserve">лых клеток, их называют </w:t>
      </w:r>
      <w:r w:rsidRPr="00131EF2">
        <w:rPr>
          <w:rFonts w:eastAsia="Calibri"/>
          <w:i/>
          <w:iCs/>
          <w:color w:val="000000"/>
          <w:lang w:val="ru-RU"/>
        </w:rPr>
        <w:t xml:space="preserve">лейкопластами. </w:t>
      </w:r>
      <w:r w:rsidRPr="00131EF2">
        <w:rPr>
          <w:rFonts w:eastAsia="Calibri"/>
          <w:color w:val="000000"/>
          <w:lang w:val="ru-RU"/>
        </w:rPr>
        <w:t>В лейкопластах откладываются з</w:t>
      </w:r>
      <w:r w:rsidRPr="00131EF2">
        <w:rPr>
          <w:rFonts w:eastAsia="Calibri"/>
          <w:color w:val="000000"/>
          <w:lang w:val="ru-RU"/>
        </w:rPr>
        <w:t>а</w:t>
      </w:r>
      <w:r w:rsidRPr="00131EF2">
        <w:rPr>
          <w:rFonts w:eastAsia="Calibri"/>
          <w:color w:val="000000"/>
          <w:lang w:val="ru-RU"/>
        </w:rPr>
        <w:t>пасные вещества и названия они получают в зависимости от этих соединений: если запасается крахмал – амилопласты, жиры – элайопласты. белки – проте</w:t>
      </w:r>
      <w:r w:rsidRPr="00131EF2">
        <w:rPr>
          <w:rFonts w:eastAsia="Calibri"/>
          <w:color w:val="000000"/>
          <w:lang w:val="ru-RU"/>
        </w:rPr>
        <w:t>и</w:t>
      </w:r>
      <w:r w:rsidRPr="00131EF2">
        <w:rPr>
          <w:rFonts w:eastAsia="Calibri"/>
          <w:color w:val="000000"/>
          <w:lang w:val="ru-RU"/>
        </w:rPr>
        <w:t>нопласты и т.д.</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b/>
          <w:i/>
          <w:iCs/>
          <w:color w:val="000000"/>
          <w:lang w:val="ru-RU"/>
        </w:rPr>
        <w:t>Митохондрии</w:t>
      </w:r>
      <w:r w:rsidRPr="00131EF2">
        <w:rPr>
          <w:rFonts w:eastAsia="Calibri"/>
          <w:color w:val="000000"/>
          <w:lang w:val="ru-RU"/>
        </w:rPr>
        <w:t xml:space="preserve"> являются центрами энергетической активности клеток:</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в них функционируют системы аэробного дыхания и окислительного фосфорилирования:</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 </w:t>
      </w:r>
      <w:r w:rsidRPr="00131EF2">
        <w:rPr>
          <w:rFonts w:eastAsia="Calibri"/>
          <w:i/>
          <w:iCs/>
          <w:color w:val="000000"/>
          <w:lang w:val="ru-RU"/>
        </w:rPr>
        <w:t xml:space="preserve">во внутренней мембране </w:t>
      </w:r>
      <w:r w:rsidRPr="00131EF2">
        <w:rPr>
          <w:rFonts w:eastAsia="Calibri"/>
          <w:color w:val="000000"/>
          <w:lang w:val="ru-RU"/>
        </w:rPr>
        <w:t>митохондрий локализованы компоненты эле</w:t>
      </w:r>
      <w:r w:rsidRPr="00131EF2">
        <w:rPr>
          <w:rFonts w:eastAsia="Calibri"/>
          <w:color w:val="000000"/>
          <w:lang w:val="ru-RU"/>
        </w:rPr>
        <w:t>к</w:t>
      </w:r>
      <w:r w:rsidRPr="00131EF2">
        <w:rPr>
          <w:rFonts w:eastAsia="Calibri"/>
          <w:color w:val="000000"/>
          <w:lang w:val="ru-RU"/>
        </w:rPr>
        <w:t>трон-транспортной цепи и АТФ-синтетазные комплексы, осуществляющие транспорт электронов ипротонов и синтез АТФ;</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 </w:t>
      </w:r>
      <w:r w:rsidRPr="00131EF2">
        <w:rPr>
          <w:rFonts w:eastAsia="Calibri"/>
          <w:i/>
          <w:iCs/>
          <w:color w:val="000000"/>
          <w:lang w:val="ru-RU"/>
        </w:rPr>
        <w:t xml:space="preserve">в матриксе </w:t>
      </w:r>
      <w:r w:rsidRPr="00131EF2">
        <w:rPr>
          <w:rFonts w:eastAsia="Calibri"/>
          <w:color w:val="000000"/>
          <w:lang w:val="ru-RU"/>
        </w:rPr>
        <w:t>располагаются системы окисления ди- и трикарбоновых к</w:t>
      </w:r>
      <w:r w:rsidRPr="00131EF2">
        <w:rPr>
          <w:rFonts w:eastAsia="Calibri"/>
          <w:color w:val="000000"/>
          <w:lang w:val="ru-RU"/>
        </w:rPr>
        <w:t>и</w:t>
      </w:r>
      <w:r w:rsidRPr="00131EF2">
        <w:rPr>
          <w:rFonts w:eastAsia="Calibri"/>
          <w:color w:val="000000"/>
          <w:lang w:val="ru-RU"/>
        </w:rPr>
        <w:t>слот, ряд систем синтеза липидов, аминокислот и др.</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Митохондрии способны передвигаться к местам усиленного потребления энергии. Они могут ассоциировать друг с другом путем тесного сближения или при помощи тяжей. При анаэробном дыхании митохондрии исчезают.</w:t>
      </w:r>
    </w:p>
    <w:p w:rsidR="00131EF2" w:rsidRPr="00131EF2" w:rsidRDefault="00131EF2" w:rsidP="00131EF2">
      <w:pPr>
        <w:autoSpaceDE w:val="0"/>
        <w:autoSpaceDN w:val="0"/>
        <w:adjustRightInd w:val="0"/>
        <w:ind w:firstLine="709"/>
        <w:jc w:val="both"/>
        <w:rPr>
          <w:rFonts w:eastAsia="Calibri"/>
          <w:b/>
          <w:color w:val="000000"/>
          <w:lang w:val="ru-RU"/>
        </w:rPr>
      </w:pPr>
    </w:p>
    <w:p w:rsidR="00131EF2" w:rsidRPr="00131EF2" w:rsidRDefault="00131EF2" w:rsidP="00131EF2">
      <w:pPr>
        <w:autoSpaceDE w:val="0"/>
        <w:autoSpaceDN w:val="0"/>
        <w:adjustRightInd w:val="0"/>
        <w:ind w:firstLine="709"/>
        <w:jc w:val="both"/>
        <w:rPr>
          <w:rFonts w:eastAsia="Calibri"/>
          <w:b/>
          <w:color w:val="000000"/>
          <w:lang w:val="ru-RU"/>
        </w:rPr>
      </w:pPr>
      <w:r w:rsidRPr="00131EF2">
        <w:rPr>
          <w:rFonts w:eastAsia="Calibri"/>
          <w:b/>
          <w:color w:val="000000"/>
          <w:lang w:val="ru-RU"/>
        </w:rPr>
        <w:t>3 Жизненный цикл растительной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Под термином онтогенез понимают индивидуальное развитие организма, органа, клетки от момента образования до естественной гибели. Онтогенез клетки может происходить двояко: либо от деления до ее смерти, либо от дел</w:t>
      </w:r>
      <w:r w:rsidRPr="00131EF2">
        <w:rPr>
          <w:rFonts w:eastAsia="Calibri"/>
          <w:color w:val="000000"/>
          <w:lang w:val="ru-RU"/>
        </w:rPr>
        <w:t>е</w:t>
      </w:r>
      <w:r w:rsidRPr="00131EF2">
        <w:rPr>
          <w:rFonts w:eastAsia="Calibri"/>
          <w:color w:val="000000"/>
          <w:lang w:val="ru-RU"/>
        </w:rPr>
        <w:t>ния до деления.</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Второй вариант онтогенеза (от деления до деления) характерен для кл</w:t>
      </w:r>
      <w:r w:rsidRPr="00131EF2">
        <w:rPr>
          <w:rFonts w:eastAsia="Calibri"/>
          <w:color w:val="000000"/>
          <w:lang w:val="ru-RU"/>
        </w:rPr>
        <w:t>е</w:t>
      </w:r>
      <w:r w:rsidRPr="00131EF2">
        <w:rPr>
          <w:rFonts w:eastAsia="Calibri"/>
          <w:color w:val="000000"/>
          <w:lang w:val="ru-RU"/>
        </w:rPr>
        <w:t xml:space="preserve">ток меристем, а также для каллусных клеток </w:t>
      </w:r>
      <w:r w:rsidRPr="00131EF2">
        <w:rPr>
          <w:rFonts w:eastAsia="Calibri"/>
          <w:color w:val="000000"/>
        </w:rPr>
        <w:t>invivo</w:t>
      </w:r>
      <w:r w:rsidRPr="00131EF2">
        <w:rPr>
          <w:rFonts w:eastAsia="Calibri"/>
          <w:color w:val="000000"/>
          <w:lang w:val="ru-RU"/>
        </w:rPr>
        <w:t xml:space="preserve"> и </w:t>
      </w:r>
      <w:r w:rsidRPr="00131EF2">
        <w:rPr>
          <w:rFonts w:eastAsia="Calibri"/>
          <w:color w:val="000000"/>
        </w:rPr>
        <w:t>invitro</w:t>
      </w:r>
      <w:r w:rsidRPr="00131EF2">
        <w:rPr>
          <w:rFonts w:eastAsia="Calibri"/>
          <w:color w:val="000000"/>
          <w:lang w:val="ru-RU"/>
        </w:rPr>
        <w:t>. Для таких клеток часто применяют термин пролиферирующие, т.е. постоянно делящиеся. В этом случае клетка последовательно проходит клеточный (митотический) цикл, т.е. период от митоза до митоза. Клеточный цикл делится на четыре периода (ф</w:t>
      </w:r>
      <w:r w:rsidRPr="00131EF2">
        <w:rPr>
          <w:rFonts w:eastAsia="Calibri"/>
          <w:color w:val="000000"/>
          <w:lang w:val="ru-RU"/>
        </w:rPr>
        <w:t>а</w:t>
      </w:r>
      <w:r w:rsidRPr="00131EF2">
        <w:rPr>
          <w:rFonts w:eastAsia="Calibri"/>
          <w:color w:val="000000"/>
          <w:lang w:val="ru-RU"/>
        </w:rPr>
        <w:t>зы): собственно митоз, пресинтетический (постмитотический) период, синтет</w:t>
      </w:r>
      <w:r w:rsidRPr="00131EF2">
        <w:rPr>
          <w:rFonts w:eastAsia="Calibri"/>
          <w:color w:val="000000"/>
          <w:lang w:val="ru-RU"/>
        </w:rPr>
        <w:t>и</w:t>
      </w:r>
      <w:r w:rsidRPr="00131EF2">
        <w:rPr>
          <w:rFonts w:eastAsia="Calibri"/>
          <w:color w:val="000000"/>
          <w:lang w:val="ru-RU"/>
        </w:rPr>
        <w:t xml:space="preserve">ческий период </w:t>
      </w:r>
      <w:r w:rsidRPr="00131EF2">
        <w:rPr>
          <w:rFonts w:eastAsia="Calibri"/>
          <w:color w:val="000000"/>
        </w:rPr>
        <w:t>S</w:t>
      </w:r>
      <w:r w:rsidRPr="00131EF2">
        <w:rPr>
          <w:rFonts w:eastAsia="Calibri"/>
          <w:color w:val="000000"/>
          <w:lang w:val="ru-RU"/>
        </w:rPr>
        <w:t xml:space="preserve"> (происходит удвоение ДНК) и постсинтетический (премитот</w:t>
      </w:r>
      <w:r w:rsidRPr="00131EF2">
        <w:rPr>
          <w:rFonts w:eastAsia="Calibri"/>
          <w:color w:val="000000"/>
          <w:lang w:val="ru-RU"/>
        </w:rPr>
        <w:t>и</w:t>
      </w:r>
      <w:r w:rsidRPr="00131EF2">
        <w:rPr>
          <w:rFonts w:eastAsia="Calibri"/>
          <w:color w:val="000000"/>
          <w:lang w:val="ru-RU"/>
        </w:rPr>
        <w:t xml:space="preserve">ческий) период </w:t>
      </w:r>
      <w:r w:rsidRPr="00131EF2">
        <w:rPr>
          <w:rFonts w:eastAsia="Calibri"/>
          <w:color w:val="000000"/>
        </w:rPr>
        <w:t>G</w:t>
      </w:r>
      <w:r w:rsidRPr="00131EF2">
        <w:rPr>
          <w:rFonts w:eastAsia="Calibri"/>
          <w:color w:val="000000"/>
          <w:vertAlign w:val="subscript"/>
          <w:lang w:val="ru-RU"/>
        </w:rPr>
        <w:t>2</w:t>
      </w:r>
      <w:r w:rsidRPr="00131EF2">
        <w:rPr>
          <w:rFonts w:eastAsia="Calibri"/>
          <w:color w:val="000000"/>
          <w:lang w:val="ru-RU"/>
        </w:rPr>
        <w:t>. Продолжительность клеточного цикла зависит от вида ра</w:t>
      </w:r>
      <w:r w:rsidRPr="00131EF2">
        <w:rPr>
          <w:rFonts w:eastAsia="Calibri"/>
          <w:color w:val="000000"/>
          <w:lang w:val="ru-RU"/>
        </w:rPr>
        <w:t>с</w:t>
      </w:r>
      <w:r w:rsidRPr="00131EF2">
        <w:rPr>
          <w:rFonts w:eastAsia="Calibri"/>
          <w:color w:val="000000"/>
          <w:lang w:val="ru-RU"/>
        </w:rPr>
        <w:lastRenderedPageBreak/>
        <w:t>тения и типа клеток, однако в среднем составляет около суток. Длительность периодов цикла также варьирует.</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Онтогенез многих растительных клеток проходит по первому варианту – от митоза до естественной смерти. В этом случае он также слагается из н</w:t>
      </w:r>
      <w:r w:rsidRPr="00131EF2">
        <w:rPr>
          <w:rFonts w:eastAsia="Calibri"/>
          <w:color w:val="000000"/>
          <w:lang w:val="ru-RU"/>
        </w:rPr>
        <w:t>е</w:t>
      </w:r>
      <w:r w:rsidRPr="00131EF2">
        <w:rPr>
          <w:rFonts w:eastAsia="Calibri"/>
          <w:color w:val="000000"/>
          <w:lang w:val="ru-RU"/>
        </w:rPr>
        <w:t>скольких этапов: деление клетки, рост растяжением, дифференцировка, акти</w:t>
      </w:r>
      <w:r w:rsidRPr="00131EF2">
        <w:rPr>
          <w:rFonts w:eastAsia="Calibri"/>
          <w:color w:val="000000"/>
          <w:lang w:val="ru-RU"/>
        </w:rPr>
        <w:t>в</w:t>
      </w:r>
      <w:r w:rsidRPr="00131EF2">
        <w:rPr>
          <w:rFonts w:eastAsia="Calibri"/>
          <w:color w:val="000000"/>
          <w:lang w:val="ru-RU"/>
        </w:rPr>
        <w:t>ное функционирование, старение и смерть. В процессе дифференцировки фо</w:t>
      </w:r>
      <w:r w:rsidRPr="00131EF2">
        <w:rPr>
          <w:rFonts w:eastAsia="Calibri"/>
          <w:color w:val="000000"/>
          <w:lang w:val="ru-RU"/>
        </w:rPr>
        <w:t>р</w:t>
      </w:r>
      <w:r w:rsidRPr="00131EF2">
        <w:rPr>
          <w:rFonts w:eastAsia="Calibri"/>
          <w:color w:val="000000"/>
          <w:lang w:val="ru-RU"/>
        </w:rPr>
        <w:t>мируются различия между клетками, т.е. происходит их специализация. Дел</w:t>
      </w:r>
      <w:r w:rsidRPr="00131EF2">
        <w:rPr>
          <w:rFonts w:eastAsia="Calibri"/>
          <w:color w:val="000000"/>
          <w:lang w:val="ru-RU"/>
        </w:rPr>
        <w:t>е</w:t>
      </w:r>
      <w:r w:rsidRPr="00131EF2">
        <w:rPr>
          <w:rFonts w:eastAsia="Calibri"/>
          <w:color w:val="000000"/>
          <w:lang w:val="ru-RU"/>
        </w:rPr>
        <w:t>ние на этапы достаточно условно: дифференцировка клетки, в частности, нач</w:t>
      </w:r>
      <w:r w:rsidRPr="00131EF2">
        <w:rPr>
          <w:rFonts w:eastAsia="Calibri"/>
          <w:color w:val="000000"/>
          <w:lang w:val="ru-RU"/>
        </w:rPr>
        <w:t>и</w:t>
      </w:r>
      <w:r w:rsidRPr="00131EF2">
        <w:rPr>
          <w:rFonts w:eastAsia="Calibri"/>
          <w:color w:val="000000"/>
          <w:lang w:val="ru-RU"/>
        </w:rPr>
        <w:t>нается уже на стадии роста.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Особенностью растительных клеток является возможность ее дедифф</w:t>
      </w:r>
      <w:r w:rsidRPr="00131EF2">
        <w:rPr>
          <w:rFonts w:eastAsia="Calibri"/>
          <w:color w:val="000000"/>
          <w:lang w:val="ru-RU"/>
        </w:rPr>
        <w:t>е</w:t>
      </w:r>
      <w:r w:rsidRPr="00131EF2">
        <w:rPr>
          <w:rFonts w:eastAsia="Calibri"/>
          <w:color w:val="000000"/>
          <w:lang w:val="ru-RU"/>
        </w:rPr>
        <w:t>ренцирования, т.е. перехода специализированных клеток обратно к пролифер</w:t>
      </w:r>
      <w:r w:rsidRPr="00131EF2">
        <w:rPr>
          <w:rFonts w:eastAsia="Calibri"/>
          <w:color w:val="000000"/>
          <w:lang w:val="ru-RU"/>
        </w:rPr>
        <w:t>а</w:t>
      </w:r>
      <w:r w:rsidRPr="00131EF2">
        <w:rPr>
          <w:rFonts w:eastAsia="Calibri"/>
          <w:color w:val="000000"/>
          <w:lang w:val="ru-RU"/>
        </w:rPr>
        <w:t xml:space="preserve">ции. Это происходит </w:t>
      </w:r>
      <w:r w:rsidRPr="00131EF2">
        <w:rPr>
          <w:rFonts w:eastAsia="Calibri"/>
          <w:color w:val="000000"/>
        </w:rPr>
        <w:t>invivo</w:t>
      </w:r>
      <w:r w:rsidRPr="00131EF2">
        <w:rPr>
          <w:rFonts w:eastAsia="Calibri"/>
          <w:color w:val="000000"/>
          <w:lang w:val="ru-RU"/>
        </w:rPr>
        <w:t xml:space="preserve"> при образовании каллуса (травматической ткани двудольных), а также </w:t>
      </w:r>
      <w:r w:rsidRPr="00131EF2">
        <w:rPr>
          <w:rFonts w:eastAsia="Calibri"/>
          <w:color w:val="000000"/>
        </w:rPr>
        <w:t>invitro</w:t>
      </w:r>
      <w:r w:rsidRPr="00131EF2">
        <w:rPr>
          <w:rFonts w:eastAsia="Calibri"/>
          <w:color w:val="000000"/>
          <w:lang w:val="ru-RU"/>
        </w:rPr>
        <w:t xml:space="preserve"> при получении культур клеток. Культивируемые </w:t>
      </w:r>
      <w:r w:rsidRPr="00131EF2">
        <w:rPr>
          <w:rFonts w:eastAsia="Calibri"/>
          <w:color w:val="000000"/>
        </w:rPr>
        <w:t>invitro</w:t>
      </w:r>
      <w:r w:rsidRPr="00131EF2">
        <w:rPr>
          <w:rFonts w:eastAsia="Calibri"/>
          <w:color w:val="000000"/>
          <w:lang w:val="ru-RU"/>
        </w:rPr>
        <w:t xml:space="preserve"> клетки можно получить из любой ткани любого органа растения, т.е. к дедифференциации способна практически любая живая клетка растения, нез</w:t>
      </w:r>
      <w:r w:rsidRPr="00131EF2">
        <w:rPr>
          <w:rFonts w:eastAsia="Calibri"/>
          <w:color w:val="000000"/>
          <w:lang w:val="ru-RU"/>
        </w:rPr>
        <w:t>а</w:t>
      </w:r>
      <w:r w:rsidRPr="00131EF2">
        <w:rPr>
          <w:rFonts w:eastAsia="Calibri"/>
          <w:color w:val="000000"/>
          <w:lang w:val="ru-RU"/>
        </w:rPr>
        <w:t>висимо от типа ее дифференцировки.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 xml:space="preserve">Дедифференцированные пролиферирующие клетки </w:t>
      </w:r>
      <w:r w:rsidRPr="00131EF2">
        <w:rPr>
          <w:rFonts w:eastAsia="Calibri"/>
          <w:color w:val="000000"/>
        </w:rPr>
        <w:t>invitro</w:t>
      </w:r>
      <w:r w:rsidRPr="00131EF2">
        <w:rPr>
          <w:rFonts w:eastAsia="Calibri"/>
          <w:color w:val="000000"/>
          <w:lang w:val="ru-RU"/>
        </w:rPr>
        <w:t xml:space="preserve"> при опред</w:t>
      </w:r>
      <w:r w:rsidRPr="00131EF2">
        <w:rPr>
          <w:rFonts w:eastAsia="Calibri"/>
          <w:color w:val="000000"/>
          <w:lang w:val="ru-RU"/>
        </w:rPr>
        <w:t>е</w:t>
      </w:r>
      <w:r w:rsidRPr="00131EF2">
        <w:rPr>
          <w:rFonts w:eastAsia="Calibri"/>
          <w:color w:val="000000"/>
          <w:lang w:val="ru-RU"/>
        </w:rPr>
        <w:t>ленных условиях могут вновь дифференцироваться и привести к формиров</w:t>
      </w:r>
      <w:r w:rsidRPr="00131EF2">
        <w:rPr>
          <w:rFonts w:eastAsia="Calibri"/>
          <w:color w:val="000000"/>
          <w:lang w:val="ru-RU"/>
        </w:rPr>
        <w:t>а</w:t>
      </w:r>
      <w:r w:rsidRPr="00131EF2">
        <w:rPr>
          <w:rFonts w:eastAsia="Calibri"/>
          <w:color w:val="000000"/>
          <w:lang w:val="ru-RU"/>
        </w:rPr>
        <w:t>нию тканей, органов и целых растений. Таким образом, растительная клетка и</w:t>
      </w:r>
      <w:r w:rsidRPr="00131EF2">
        <w:rPr>
          <w:rFonts w:eastAsia="Calibri"/>
          <w:color w:val="000000"/>
          <w:lang w:val="ru-RU"/>
        </w:rPr>
        <w:t>с</w:t>
      </w:r>
      <w:r w:rsidRPr="00131EF2">
        <w:rPr>
          <w:rFonts w:eastAsia="Calibri"/>
          <w:color w:val="000000"/>
          <w:lang w:val="ru-RU"/>
        </w:rPr>
        <w:t>тинно тотипотентна, т.е. не только содержит полную информацию о целом о</w:t>
      </w:r>
      <w:r w:rsidRPr="00131EF2">
        <w:rPr>
          <w:rFonts w:eastAsia="Calibri"/>
          <w:color w:val="000000"/>
          <w:lang w:val="ru-RU"/>
        </w:rPr>
        <w:t>р</w:t>
      </w:r>
      <w:r w:rsidRPr="00131EF2">
        <w:rPr>
          <w:rFonts w:eastAsia="Calibri"/>
          <w:color w:val="000000"/>
          <w:lang w:val="ru-RU"/>
        </w:rPr>
        <w:t>ганизме, но из нее реально можно получить интактное растение</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Рост клетки, т.е. необратимое увеличение ее массы и объема, может пр</w:t>
      </w:r>
      <w:r w:rsidRPr="00131EF2">
        <w:rPr>
          <w:rFonts w:eastAsia="Calibri"/>
          <w:color w:val="000000"/>
          <w:lang w:val="ru-RU"/>
        </w:rPr>
        <w:t>о</w:t>
      </w:r>
      <w:r w:rsidRPr="00131EF2">
        <w:rPr>
          <w:rFonts w:eastAsia="Calibri"/>
          <w:color w:val="000000"/>
          <w:lang w:val="ru-RU"/>
        </w:rPr>
        <w:t>исходить путем экспансии (увеличение размера клетки в двух или трех измер</w:t>
      </w:r>
      <w:r w:rsidRPr="00131EF2">
        <w:rPr>
          <w:rFonts w:eastAsia="Calibri"/>
          <w:color w:val="000000"/>
          <w:lang w:val="ru-RU"/>
        </w:rPr>
        <w:t>е</w:t>
      </w:r>
      <w:r w:rsidRPr="00131EF2">
        <w:rPr>
          <w:rFonts w:eastAsia="Calibri"/>
          <w:color w:val="000000"/>
          <w:lang w:val="ru-RU"/>
        </w:rPr>
        <w:t>ниях) или удлинения (экспансия по одному измерению). Основными структ</w:t>
      </w:r>
      <w:r w:rsidRPr="00131EF2">
        <w:rPr>
          <w:rFonts w:eastAsia="Calibri"/>
          <w:color w:val="000000"/>
          <w:lang w:val="ru-RU"/>
        </w:rPr>
        <w:t>у</w:t>
      </w:r>
      <w:r w:rsidRPr="00131EF2">
        <w:rPr>
          <w:rFonts w:eastAsia="Calibri"/>
          <w:color w:val="000000"/>
          <w:lang w:val="ru-RU"/>
        </w:rPr>
        <w:t>рами, обеспечивающими процесс роста, являются вакуоль и клеточная стенка.</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При росте клетки клеточная стенка должна растягиваться или деформ</w:t>
      </w:r>
      <w:r w:rsidRPr="00131EF2">
        <w:rPr>
          <w:rFonts w:eastAsia="Calibri"/>
          <w:color w:val="000000"/>
          <w:lang w:val="ru-RU"/>
        </w:rPr>
        <w:t>и</w:t>
      </w:r>
      <w:r w:rsidRPr="00131EF2">
        <w:rPr>
          <w:rFonts w:eastAsia="Calibri"/>
          <w:color w:val="000000"/>
          <w:lang w:val="ru-RU"/>
        </w:rPr>
        <w:t xml:space="preserve">роваться. В то же время отдельные целлюлозные микрофибриллы неспособны растягиваться, следовательно, при подобных изменениях должно происходить либо скольжение микрофибрилл относительно друг друга, либо расхождение соседних микрофибрилл.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Движущей силой роста клетки является осмотическое давление, разв</w:t>
      </w:r>
      <w:r w:rsidRPr="00131EF2">
        <w:rPr>
          <w:rFonts w:eastAsia="Calibri"/>
          <w:color w:val="000000"/>
          <w:lang w:val="ru-RU"/>
        </w:rPr>
        <w:t>и</w:t>
      </w:r>
      <w:r w:rsidRPr="00131EF2">
        <w:rPr>
          <w:rFonts w:eastAsia="Calibri"/>
          <w:color w:val="000000"/>
          <w:lang w:val="ru-RU"/>
        </w:rPr>
        <w:t>ваемое протопластом, прежде всего вакуолью. Снижение прочности, т.е. осла</w:t>
      </w:r>
      <w:r w:rsidRPr="00131EF2">
        <w:rPr>
          <w:rFonts w:eastAsia="Calibri"/>
          <w:color w:val="000000"/>
          <w:lang w:val="ru-RU"/>
        </w:rPr>
        <w:t>б</w:t>
      </w:r>
      <w:r w:rsidRPr="00131EF2">
        <w:rPr>
          <w:rFonts w:eastAsia="Calibri"/>
          <w:color w:val="000000"/>
          <w:lang w:val="ru-RU"/>
        </w:rPr>
        <w:t>ление связей между компонентами клеточной стенки, рассматривается как пе</w:t>
      </w:r>
      <w:r w:rsidRPr="00131EF2">
        <w:rPr>
          <w:rFonts w:eastAsia="Calibri"/>
          <w:color w:val="000000"/>
          <w:lang w:val="ru-RU"/>
        </w:rPr>
        <w:t>р</w:t>
      </w:r>
      <w:r w:rsidRPr="00131EF2">
        <w:rPr>
          <w:rFonts w:eastAsia="Calibri"/>
          <w:color w:val="000000"/>
          <w:lang w:val="ru-RU"/>
        </w:rPr>
        <w:t xml:space="preserve">вичный механизм роста клеток.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Растительные клетки обладают множеством кортикальных микротруб</w:t>
      </w:r>
      <w:r w:rsidRPr="00131EF2">
        <w:rPr>
          <w:rFonts w:eastAsia="Calibri"/>
          <w:color w:val="000000"/>
          <w:lang w:val="ru-RU"/>
        </w:rPr>
        <w:t>о</w:t>
      </w:r>
      <w:r w:rsidRPr="00131EF2">
        <w:rPr>
          <w:rFonts w:eastAsia="Calibri"/>
          <w:color w:val="000000"/>
          <w:lang w:val="ru-RU"/>
        </w:rPr>
        <w:t>чек, связанных с плазмалеммой. Ориентация микротрубочек обычно определ</w:t>
      </w:r>
      <w:r w:rsidRPr="00131EF2">
        <w:rPr>
          <w:rFonts w:eastAsia="Calibri"/>
          <w:color w:val="000000"/>
          <w:lang w:val="ru-RU"/>
        </w:rPr>
        <w:t>я</w:t>
      </w:r>
      <w:r w:rsidRPr="00131EF2">
        <w:rPr>
          <w:rFonts w:eastAsia="Calibri"/>
          <w:color w:val="000000"/>
          <w:lang w:val="ru-RU"/>
        </w:rPr>
        <w:t xml:space="preserve">ет ориентацию образующихся целлюлозных микрофибрилл. </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В свою очередь, ориентация микрофибрилл целлюлозы определяет вар</w:t>
      </w:r>
      <w:r w:rsidRPr="00131EF2">
        <w:rPr>
          <w:rFonts w:eastAsia="Calibri"/>
          <w:color w:val="000000"/>
          <w:lang w:val="ru-RU"/>
        </w:rPr>
        <w:t>и</w:t>
      </w:r>
      <w:r w:rsidRPr="00131EF2">
        <w:rPr>
          <w:rFonts w:eastAsia="Calibri"/>
          <w:color w:val="000000"/>
          <w:lang w:val="ru-RU"/>
        </w:rPr>
        <w:t>ант роста клетки (экспансия или удлинение) и направление удлинения. В кле</w:t>
      </w:r>
      <w:r w:rsidRPr="00131EF2">
        <w:rPr>
          <w:rFonts w:eastAsia="Calibri"/>
          <w:color w:val="000000"/>
          <w:lang w:val="ru-RU"/>
        </w:rPr>
        <w:t>т</w:t>
      </w:r>
      <w:r w:rsidRPr="00131EF2">
        <w:rPr>
          <w:rFonts w:eastAsia="Calibri"/>
          <w:color w:val="000000"/>
          <w:lang w:val="ru-RU"/>
        </w:rPr>
        <w:t xml:space="preserve">ках, которые растут путем экспансии, слои микрофибрилл ориентированы в клеточном матриксе случайным образом, тогда как в удлиняющихся клетках они выстроены в поперечной или спиральной ориентации к оси удлинения. Под действием осмотического давления протопласта спирально расположенные микрофибриллы целлюлозы раздвигаются, и размеры клетки увеличиваются в </w:t>
      </w:r>
      <w:r w:rsidRPr="00131EF2">
        <w:rPr>
          <w:rFonts w:eastAsia="Calibri"/>
          <w:color w:val="000000"/>
          <w:lang w:val="ru-RU"/>
        </w:rPr>
        <w:lastRenderedPageBreak/>
        <w:t>продольном направлении. Поскольку микрофибриллы целлюлозы не способны растягиваться, их спиральное расположение предотвращает увеличение разм</w:t>
      </w:r>
      <w:r w:rsidRPr="00131EF2">
        <w:rPr>
          <w:rFonts w:eastAsia="Calibri"/>
          <w:color w:val="000000"/>
          <w:lang w:val="ru-RU"/>
        </w:rPr>
        <w:t>е</w:t>
      </w:r>
      <w:r w:rsidRPr="00131EF2">
        <w:rPr>
          <w:rFonts w:eastAsia="Calibri"/>
          <w:color w:val="000000"/>
          <w:lang w:val="ru-RU"/>
        </w:rPr>
        <w:t>ров клетки в ширину: они охватывают клетку подобно обручам, набитым на бочку. В то же время удлинение клетки может происходить весьма легко при условии слабой связи между «витками» целлюлозы.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Новые микрофибриллы, образующиеся на внутренней поверхности кл</w:t>
      </w:r>
      <w:r w:rsidRPr="00131EF2">
        <w:rPr>
          <w:rFonts w:eastAsia="Calibri"/>
          <w:color w:val="000000"/>
          <w:lang w:val="ru-RU"/>
        </w:rPr>
        <w:t>е</w:t>
      </w:r>
      <w:r w:rsidRPr="00131EF2">
        <w:rPr>
          <w:rFonts w:eastAsia="Calibri"/>
          <w:color w:val="000000"/>
          <w:lang w:val="ru-RU"/>
        </w:rPr>
        <w:t>точной стенки, в основном формируются в поперечной ориентации и функци</w:t>
      </w:r>
      <w:r w:rsidRPr="00131EF2">
        <w:rPr>
          <w:rFonts w:eastAsia="Calibri"/>
          <w:color w:val="000000"/>
          <w:lang w:val="ru-RU"/>
        </w:rPr>
        <w:t>о</w:t>
      </w:r>
      <w:r w:rsidRPr="00131EF2">
        <w:rPr>
          <w:rFonts w:eastAsia="Calibri"/>
          <w:color w:val="000000"/>
          <w:lang w:val="ru-RU"/>
        </w:rPr>
        <w:t>нально заменяют старые микрофибриллы. Старые микрофибриллы отодвиг</w:t>
      </w:r>
      <w:r w:rsidRPr="00131EF2">
        <w:rPr>
          <w:rFonts w:eastAsia="Calibri"/>
          <w:color w:val="000000"/>
          <w:lang w:val="ru-RU"/>
        </w:rPr>
        <w:t>а</w:t>
      </w:r>
      <w:r w:rsidRPr="00131EF2">
        <w:rPr>
          <w:rFonts w:eastAsia="Calibri"/>
          <w:color w:val="000000"/>
          <w:lang w:val="ru-RU"/>
        </w:rPr>
        <w:t>ются во внешние слои клеточной стенки и пассивно переориентируются в пр</w:t>
      </w:r>
      <w:r w:rsidRPr="00131EF2">
        <w:rPr>
          <w:rFonts w:eastAsia="Calibri"/>
          <w:color w:val="000000"/>
          <w:lang w:val="ru-RU"/>
        </w:rPr>
        <w:t>о</w:t>
      </w:r>
      <w:r w:rsidRPr="00131EF2">
        <w:rPr>
          <w:rFonts w:eastAsia="Calibri"/>
          <w:color w:val="000000"/>
          <w:lang w:val="ru-RU"/>
        </w:rPr>
        <w:t>дольном направлении при удлинении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Несмотря на отмеченные различия в составе и строении клеточных ст</w:t>
      </w:r>
      <w:r w:rsidRPr="00131EF2">
        <w:rPr>
          <w:rFonts w:eastAsia="Calibri"/>
          <w:color w:val="000000"/>
          <w:lang w:val="ru-RU"/>
        </w:rPr>
        <w:t>е</w:t>
      </w:r>
      <w:r w:rsidRPr="00131EF2">
        <w:rPr>
          <w:rFonts w:eastAsia="Calibri"/>
          <w:color w:val="000000"/>
          <w:lang w:val="ru-RU"/>
        </w:rPr>
        <w:t>нок, механизмы роста всех цветковых растений сходны. Одним из механизмов, которым ауксин стимулирует растяжение клеток, может быть регулирование активности гидролаз клеточных стенок. Согласно гипотезе «кислого роста», ауксин активирует Н-АТФазу плазмалеммы, которая подкисляет клеточную стенку. Низкий pH, в свою очередь, активизирует локализованные в апопласте специфичные гидролазы, которые расщепляют связи, соединяющие микрофи</w:t>
      </w:r>
      <w:r w:rsidRPr="00131EF2">
        <w:rPr>
          <w:rFonts w:eastAsia="Calibri"/>
          <w:color w:val="000000"/>
          <w:lang w:val="ru-RU"/>
        </w:rPr>
        <w:t>б</w:t>
      </w:r>
      <w:r w:rsidRPr="00131EF2">
        <w:rPr>
          <w:rFonts w:eastAsia="Calibri"/>
          <w:color w:val="000000"/>
          <w:lang w:val="ru-RU"/>
        </w:rPr>
        <w:t>риллы целлюлозы с другими полисахаридами. Расщепление этих связей осла</w:t>
      </w:r>
      <w:r w:rsidRPr="00131EF2">
        <w:rPr>
          <w:rFonts w:eastAsia="Calibri"/>
          <w:color w:val="000000"/>
          <w:lang w:val="ru-RU"/>
        </w:rPr>
        <w:t>б</w:t>
      </w:r>
      <w:r w:rsidRPr="00131EF2">
        <w:rPr>
          <w:rFonts w:eastAsia="Calibri"/>
          <w:color w:val="000000"/>
          <w:lang w:val="ru-RU"/>
        </w:rPr>
        <w:t>ляет клеточную стенку. Снижение прочности клеточной стенки ведет к нар</w:t>
      </w:r>
      <w:r w:rsidRPr="00131EF2">
        <w:rPr>
          <w:rFonts w:eastAsia="Calibri"/>
          <w:color w:val="000000"/>
          <w:lang w:val="ru-RU"/>
        </w:rPr>
        <w:t>у</w:t>
      </w:r>
      <w:r w:rsidRPr="00131EF2">
        <w:rPr>
          <w:rFonts w:eastAsia="Calibri"/>
          <w:color w:val="000000"/>
          <w:lang w:val="ru-RU"/>
        </w:rPr>
        <w:t>шению равновесия водного потенциала клетки, происходит поглощение воды и увеличение размеров клетки. Таким образом, ослабление связей клеточной стенки («сшивок» между микрофибриллами) пассивно ведет к увеличению ра</w:t>
      </w:r>
      <w:r w:rsidRPr="00131EF2">
        <w:rPr>
          <w:rFonts w:eastAsia="Calibri"/>
          <w:color w:val="000000"/>
          <w:lang w:val="ru-RU"/>
        </w:rPr>
        <w:t>з</w:t>
      </w:r>
      <w:r w:rsidRPr="00131EF2">
        <w:rPr>
          <w:rFonts w:eastAsia="Calibri"/>
          <w:color w:val="000000"/>
          <w:lang w:val="ru-RU"/>
        </w:rPr>
        <w:t>меров клетки.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После роста растяжением растительная клетка специализируется для в</w:t>
      </w:r>
      <w:r w:rsidRPr="00131EF2">
        <w:rPr>
          <w:rFonts w:eastAsia="Calibri"/>
          <w:color w:val="000000"/>
          <w:lang w:val="ru-RU"/>
        </w:rPr>
        <w:t>ы</w:t>
      </w:r>
      <w:r w:rsidRPr="00131EF2">
        <w:rPr>
          <w:rFonts w:eastAsia="Calibri"/>
          <w:color w:val="000000"/>
          <w:lang w:val="ru-RU"/>
        </w:rPr>
        <w:t>полнения той или иной функции. Этот процесс носит название дифференци</w:t>
      </w:r>
      <w:r w:rsidRPr="00131EF2">
        <w:rPr>
          <w:rFonts w:eastAsia="Calibri"/>
          <w:color w:val="000000"/>
          <w:lang w:val="ru-RU"/>
        </w:rPr>
        <w:t>а</w:t>
      </w:r>
      <w:r w:rsidRPr="00131EF2">
        <w:rPr>
          <w:rFonts w:eastAsia="Calibri"/>
          <w:color w:val="000000"/>
          <w:lang w:val="ru-RU"/>
        </w:rPr>
        <w:t>ции. Дифференциация клеток приводит как к возникновению специфичной формы клетки, так и к специализации выполняемых функций. Процесс дифф</w:t>
      </w:r>
      <w:r w:rsidRPr="00131EF2">
        <w:rPr>
          <w:rFonts w:eastAsia="Calibri"/>
          <w:color w:val="000000"/>
          <w:lang w:val="ru-RU"/>
        </w:rPr>
        <w:t>е</w:t>
      </w:r>
      <w:r w:rsidRPr="00131EF2">
        <w:rPr>
          <w:rFonts w:eastAsia="Calibri"/>
          <w:color w:val="000000"/>
          <w:lang w:val="ru-RU"/>
        </w:rPr>
        <w:t>ренциации клетки в ее онтогенезе является составной частью дифференциации ткани и органа в онтогенезе всего растения. Особенности дифференциации ра</w:t>
      </w:r>
      <w:r w:rsidRPr="00131EF2">
        <w:rPr>
          <w:rFonts w:eastAsia="Calibri"/>
          <w:color w:val="000000"/>
          <w:lang w:val="ru-RU"/>
        </w:rPr>
        <w:t>с</w:t>
      </w:r>
      <w:r w:rsidRPr="00131EF2">
        <w:rPr>
          <w:rFonts w:eastAsia="Calibri"/>
          <w:color w:val="000000"/>
          <w:lang w:val="ru-RU"/>
        </w:rPr>
        <w:t>тительной клетки во многом связаны с изменениями в структуре ее клеточной стенки.</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Смерть растительной клетки может наступить по двум причинам: внеза</w:t>
      </w:r>
      <w:r w:rsidRPr="00131EF2">
        <w:rPr>
          <w:rFonts w:eastAsia="Calibri"/>
          <w:color w:val="000000"/>
          <w:lang w:val="ru-RU"/>
        </w:rPr>
        <w:t>п</w:t>
      </w:r>
      <w:r w:rsidRPr="00131EF2">
        <w:rPr>
          <w:rFonts w:eastAsia="Calibri"/>
          <w:color w:val="000000"/>
          <w:lang w:val="ru-RU"/>
        </w:rPr>
        <w:t>но, в результате неблагоприятных внешних воздействий – вынужденная гибель, и по программе, определяемой онтогенезом растения, – запрограммированная гибель. В качестве примера смерти от внешних факторов можно привести г</w:t>
      </w:r>
      <w:r w:rsidRPr="00131EF2">
        <w:rPr>
          <w:rFonts w:eastAsia="Calibri"/>
          <w:color w:val="000000"/>
          <w:lang w:val="ru-RU"/>
        </w:rPr>
        <w:t>и</w:t>
      </w:r>
      <w:r w:rsidRPr="00131EF2">
        <w:rPr>
          <w:rFonts w:eastAsia="Calibri"/>
          <w:color w:val="000000"/>
          <w:lang w:val="ru-RU"/>
        </w:rPr>
        <w:t>бель тканей после воздействия экстремальных температур или атаки патогена. Запрограммированная гибель растительных клеток происходит, например, при образовании ксилемы, созревании плодов, опадании листьев или при образов</w:t>
      </w:r>
      <w:r w:rsidRPr="00131EF2">
        <w:rPr>
          <w:rFonts w:eastAsia="Calibri"/>
          <w:color w:val="000000"/>
          <w:lang w:val="ru-RU"/>
        </w:rPr>
        <w:t>а</w:t>
      </w:r>
      <w:r w:rsidRPr="00131EF2">
        <w:rPr>
          <w:rFonts w:eastAsia="Calibri"/>
          <w:color w:val="000000"/>
          <w:lang w:val="ru-RU"/>
        </w:rPr>
        <w:t>нии листьев специальной формы (например, у монстеры).</w:t>
      </w:r>
    </w:p>
    <w:p w:rsidR="00131EF2" w:rsidRPr="00131EF2" w:rsidRDefault="00131EF2" w:rsidP="00131EF2">
      <w:pPr>
        <w:autoSpaceDE w:val="0"/>
        <w:autoSpaceDN w:val="0"/>
        <w:adjustRightInd w:val="0"/>
        <w:ind w:firstLine="709"/>
        <w:jc w:val="both"/>
        <w:rPr>
          <w:rFonts w:eastAsia="Calibri"/>
          <w:color w:val="000000"/>
          <w:lang w:val="ru-RU"/>
        </w:rPr>
      </w:pPr>
      <w:r w:rsidRPr="00131EF2">
        <w:rPr>
          <w:rFonts w:eastAsia="Calibri"/>
          <w:color w:val="000000"/>
          <w:lang w:val="ru-RU"/>
        </w:rPr>
        <w:t>По механизму (типу) гибель клеток подразделяется на некроз (внезапная смерть) и апоптоз (программная смерть). Их принципиальное различие закл</w:t>
      </w:r>
      <w:r w:rsidRPr="00131EF2">
        <w:rPr>
          <w:rFonts w:eastAsia="Calibri"/>
          <w:color w:val="000000"/>
          <w:lang w:val="ru-RU"/>
        </w:rPr>
        <w:t>ю</w:t>
      </w:r>
      <w:r w:rsidRPr="00131EF2">
        <w:rPr>
          <w:rFonts w:eastAsia="Calibri"/>
          <w:color w:val="000000"/>
          <w:lang w:val="ru-RU"/>
        </w:rPr>
        <w:t>чается в характере воздействия на окружающие клетки и ткани. Апоптоз пр</w:t>
      </w:r>
      <w:r w:rsidRPr="00131EF2">
        <w:rPr>
          <w:rFonts w:eastAsia="Calibri"/>
          <w:color w:val="000000"/>
          <w:lang w:val="ru-RU"/>
        </w:rPr>
        <w:t>о</w:t>
      </w:r>
      <w:r w:rsidRPr="00131EF2">
        <w:rPr>
          <w:rFonts w:eastAsia="Calibri"/>
          <w:color w:val="000000"/>
          <w:lang w:val="ru-RU"/>
        </w:rPr>
        <w:t xml:space="preserve">ходит «незаметно» для соседних клеток. Его основная «цель» – «разобрать» клетку на составные части и строительные материалы, которые потом можно </w:t>
      </w:r>
      <w:r w:rsidRPr="00131EF2">
        <w:rPr>
          <w:rFonts w:eastAsia="Calibri"/>
          <w:color w:val="000000"/>
          <w:lang w:val="ru-RU"/>
        </w:rPr>
        <w:lastRenderedPageBreak/>
        <w:t xml:space="preserve">будет использовать для метаболизма других клеток. ПКГ всегда проходит по типу апоптоза, тогда как вынужденная смерть может проходить как по типу апоптоза, так и некроза. Типичным примером вынужденной гибели по типу апоптоза является смерть клеток в процессе реакции сверхчувствительности при инфекции. </w:t>
      </w:r>
    </w:p>
    <w:p w:rsidR="00780FC7" w:rsidRPr="00850AA7" w:rsidRDefault="00780FC7" w:rsidP="00131EF2">
      <w:pPr>
        <w:ind w:firstLine="709"/>
        <w:jc w:val="both"/>
        <w:rPr>
          <w:lang w:val="ru-RU"/>
        </w:rPr>
      </w:pPr>
    </w:p>
    <w:p w:rsidR="00131EF2" w:rsidRPr="00850AA7" w:rsidRDefault="00131EF2" w:rsidP="00131EF2">
      <w:pPr>
        <w:ind w:firstLine="709"/>
        <w:jc w:val="both"/>
        <w:rPr>
          <w:lang w:val="ru-RU"/>
        </w:rPr>
      </w:pPr>
    </w:p>
    <w:p w:rsidR="00131EF2" w:rsidRPr="00131EF2" w:rsidRDefault="00131EF2" w:rsidP="00131EF2">
      <w:pPr>
        <w:shd w:val="clear" w:color="auto" w:fill="FFFFFF"/>
        <w:ind w:firstLine="709"/>
        <w:jc w:val="both"/>
        <w:rPr>
          <w:rFonts w:eastAsia="Times New Roman"/>
          <w:b/>
          <w:bCs/>
          <w:iCs/>
          <w:color w:val="000000"/>
          <w:lang w:val="ru-RU" w:eastAsia="ru-RU"/>
        </w:rPr>
      </w:pPr>
      <w:r w:rsidRPr="00131EF2">
        <w:rPr>
          <w:rFonts w:eastAsia="Times New Roman"/>
          <w:b/>
          <w:bCs/>
          <w:iCs/>
          <w:color w:val="000000"/>
          <w:lang w:val="ru-RU" w:eastAsia="ru-RU"/>
        </w:rPr>
        <w:t>Тема 3 Основные принципы функционирования протопласта раст</w:t>
      </w:r>
      <w:r w:rsidRPr="00131EF2">
        <w:rPr>
          <w:rFonts w:eastAsia="Times New Roman"/>
          <w:b/>
          <w:bCs/>
          <w:iCs/>
          <w:color w:val="000000"/>
          <w:lang w:val="ru-RU" w:eastAsia="ru-RU"/>
        </w:rPr>
        <w:t>и</w:t>
      </w:r>
      <w:r w:rsidRPr="00131EF2">
        <w:rPr>
          <w:rFonts w:eastAsia="Times New Roman"/>
          <w:b/>
          <w:bCs/>
          <w:iCs/>
          <w:color w:val="000000"/>
          <w:lang w:val="ru-RU" w:eastAsia="ru-RU"/>
        </w:rPr>
        <w:t>тельной клетки.</w:t>
      </w:r>
    </w:p>
    <w:p w:rsidR="00131EF2" w:rsidRPr="00131EF2" w:rsidRDefault="00131EF2" w:rsidP="00131EF2">
      <w:pPr>
        <w:shd w:val="clear" w:color="auto" w:fill="FFFFFF"/>
        <w:ind w:firstLine="709"/>
        <w:jc w:val="both"/>
        <w:rPr>
          <w:rFonts w:eastAsia="Times New Roman"/>
          <w:bCs/>
          <w:iCs/>
          <w:color w:val="000000"/>
          <w:lang w:val="ru-RU" w:eastAsia="ru-RU"/>
        </w:rPr>
      </w:pPr>
    </w:p>
    <w:p w:rsidR="00131EF2" w:rsidRPr="00131EF2" w:rsidRDefault="00131EF2" w:rsidP="00131EF2">
      <w:pPr>
        <w:shd w:val="clear" w:color="auto" w:fill="FFFFFF"/>
        <w:ind w:firstLine="709"/>
        <w:jc w:val="both"/>
        <w:rPr>
          <w:rFonts w:eastAsia="Times New Roman"/>
          <w:bCs/>
          <w:iCs/>
          <w:color w:val="000000"/>
          <w:lang w:val="ru-RU" w:eastAsia="ru-RU"/>
        </w:rPr>
      </w:pPr>
      <w:r w:rsidRPr="00131EF2">
        <w:rPr>
          <w:rFonts w:eastAsia="Times New Roman"/>
          <w:bCs/>
          <w:iCs/>
          <w:color w:val="000000"/>
          <w:lang w:val="ru-RU" w:eastAsia="ru-RU"/>
        </w:rPr>
        <w:t xml:space="preserve">1 Физико-химические свойства цитоплазмы. </w:t>
      </w:r>
    </w:p>
    <w:p w:rsidR="00131EF2" w:rsidRPr="00131EF2" w:rsidRDefault="00131EF2" w:rsidP="00131EF2">
      <w:pPr>
        <w:shd w:val="clear" w:color="auto" w:fill="FFFFFF"/>
        <w:ind w:firstLine="709"/>
        <w:jc w:val="both"/>
        <w:rPr>
          <w:rFonts w:eastAsia="Times New Roman"/>
          <w:bCs/>
          <w:iCs/>
          <w:color w:val="000000"/>
          <w:lang w:val="ru-RU" w:eastAsia="ru-RU"/>
        </w:rPr>
      </w:pPr>
      <w:r w:rsidRPr="00131EF2">
        <w:rPr>
          <w:rFonts w:eastAsia="Times New Roman"/>
          <w:bCs/>
          <w:iCs/>
          <w:color w:val="000000"/>
          <w:lang w:val="ru-RU" w:eastAsia="ru-RU"/>
        </w:rPr>
        <w:t xml:space="preserve">2 Регуляции процессов на клеточном уровне. </w:t>
      </w:r>
    </w:p>
    <w:p w:rsidR="00131EF2" w:rsidRPr="00131EF2" w:rsidRDefault="00131EF2" w:rsidP="00131EF2">
      <w:pPr>
        <w:shd w:val="clear" w:color="auto" w:fill="FFFFFF"/>
        <w:ind w:firstLine="709"/>
        <w:jc w:val="both"/>
        <w:rPr>
          <w:rFonts w:eastAsia="Times New Roman"/>
          <w:bCs/>
          <w:iCs/>
          <w:color w:val="000000"/>
          <w:lang w:val="ru-RU" w:eastAsia="ru-RU"/>
        </w:rPr>
      </w:pPr>
      <w:r w:rsidRPr="00131EF2">
        <w:rPr>
          <w:rFonts w:eastAsia="Times New Roman"/>
          <w:bCs/>
          <w:iCs/>
          <w:color w:val="000000"/>
          <w:lang w:val="ru-RU" w:eastAsia="ru-RU"/>
        </w:rPr>
        <w:t xml:space="preserve">3 Рецепция и трансдукция сигналов в растительной клетке. </w:t>
      </w:r>
    </w:p>
    <w:p w:rsidR="00131EF2" w:rsidRPr="00131EF2" w:rsidRDefault="00131EF2" w:rsidP="00131EF2">
      <w:pPr>
        <w:ind w:firstLine="709"/>
        <w:jc w:val="both"/>
        <w:rPr>
          <w:b/>
          <w:lang w:val="ru-RU"/>
        </w:rPr>
      </w:pPr>
      <w:r w:rsidRPr="00131EF2">
        <w:rPr>
          <w:rFonts w:eastAsia="Times New Roman"/>
          <w:bCs/>
          <w:iCs/>
          <w:color w:val="000000"/>
          <w:lang w:val="ru-RU" w:eastAsia="ru-RU"/>
        </w:rPr>
        <w:t>4 Энергетический обмен в растительной клетке.</w:t>
      </w:r>
    </w:p>
    <w:p w:rsidR="00131EF2" w:rsidRPr="00131EF2" w:rsidRDefault="00131EF2" w:rsidP="00131EF2">
      <w:pPr>
        <w:ind w:firstLine="709"/>
        <w:jc w:val="both"/>
        <w:rPr>
          <w:b/>
          <w:lang w:val="ru-RU"/>
        </w:rPr>
      </w:pPr>
    </w:p>
    <w:p w:rsidR="00131EF2" w:rsidRPr="00131EF2" w:rsidRDefault="00131EF2" w:rsidP="00131EF2">
      <w:pPr>
        <w:ind w:firstLine="709"/>
        <w:jc w:val="both"/>
        <w:rPr>
          <w:b/>
          <w:lang w:val="ru-RU"/>
        </w:rPr>
      </w:pPr>
      <w:r w:rsidRPr="00131EF2">
        <w:rPr>
          <w:b/>
          <w:lang w:val="ru-RU"/>
        </w:rPr>
        <w:t xml:space="preserve">1 Физико-химические свойства цитоплазмы </w:t>
      </w:r>
    </w:p>
    <w:p w:rsidR="00131EF2" w:rsidRPr="00131EF2" w:rsidRDefault="00131EF2" w:rsidP="00131EF2">
      <w:pPr>
        <w:ind w:firstLine="709"/>
        <w:jc w:val="both"/>
        <w:rPr>
          <w:lang w:val="ru-RU"/>
        </w:rPr>
      </w:pPr>
      <w:r w:rsidRPr="00131EF2">
        <w:rPr>
          <w:lang w:val="ru-RU"/>
        </w:rPr>
        <w:t>Цитозоль – это структурированный коллоид, состоящий из сложной см</w:t>
      </w:r>
      <w:r w:rsidRPr="00131EF2">
        <w:rPr>
          <w:lang w:val="ru-RU"/>
        </w:rPr>
        <w:t>е</w:t>
      </w:r>
      <w:r w:rsidRPr="00131EF2">
        <w:rPr>
          <w:lang w:val="ru-RU"/>
        </w:rPr>
        <w:t>си растворенных в воде органических макромолекул – белков, жиров, углев</w:t>
      </w:r>
      <w:r w:rsidRPr="00131EF2">
        <w:rPr>
          <w:lang w:val="ru-RU"/>
        </w:rPr>
        <w:t>о</w:t>
      </w:r>
      <w:r w:rsidRPr="00131EF2">
        <w:rPr>
          <w:lang w:val="ru-RU"/>
        </w:rPr>
        <w:t>дов, малых органических молекул.</w:t>
      </w:r>
    </w:p>
    <w:p w:rsidR="00131EF2" w:rsidRPr="00131EF2" w:rsidRDefault="00131EF2" w:rsidP="00131EF2">
      <w:pPr>
        <w:ind w:firstLine="709"/>
        <w:jc w:val="both"/>
        <w:rPr>
          <w:lang w:val="ru-RU"/>
        </w:rPr>
      </w:pPr>
      <w:bookmarkStart w:id="0" w:name="bookmark1"/>
      <w:r w:rsidRPr="00131EF2">
        <w:rPr>
          <w:lang w:val="ru-RU"/>
        </w:rPr>
        <w:t>Физические свойства цитозоля:</w:t>
      </w:r>
      <w:bookmarkEnd w:id="0"/>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коллоид может переходить из более жидкого состояния – золя, в более твердое состояние – гель;</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постоянный броуновское движение молекул и постоянное соприкосн</w:t>
      </w:r>
      <w:r w:rsidRPr="00131EF2">
        <w:rPr>
          <w:lang w:val="ru-RU"/>
        </w:rPr>
        <w:t>о</w:t>
      </w:r>
      <w:r w:rsidRPr="00131EF2">
        <w:rPr>
          <w:lang w:val="ru-RU"/>
        </w:rPr>
        <w:t>вение молекул инициирует метаболические реакции;</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переход участков цитоплазмы из состояния геля в состояние золя и н</w:t>
      </w:r>
      <w:r w:rsidRPr="00131EF2">
        <w:rPr>
          <w:lang w:val="ru-RU"/>
        </w:rPr>
        <w:t>а</w:t>
      </w:r>
      <w:r w:rsidRPr="00131EF2">
        <w:rPr>
          <w:lang w:val="ru-RU"/>
        </w:rPr>
        <w:t>оборот обусловливает циклоз – движение цитоплазмы.</w:t>
      </w:r>
    </w:p>
    <w:p w:rsidR="00131EF2" w:rsidRPr="00131EF2" w:rsidRDefault="00131EF2" w:rsidP="00131EF2">
      <w:pPr>
        <w:tabs>
          <w:tab w:val="left" w:pos="1134"/>
        </w:tabs>
        <w:ind w:firstLine="709"/>
        <w:jc w:val="both"/>
        <w:rPr>
          <w:lang w:val="ru-RU"/>
        </w:rPr>
      </w:pPr>
      <w:r w:rsidRPr="00131EF2">
        <w:rPr>
          <w:lang w:val="ru-RU"/>
        </w:rPr>
        <w:t>Химические свойства цитозоля:</w:t>
      </w:r>
    </w:p>
    <w:p w:rsidR="00131EF2" w:rsidRPr="00131EF2" w:rsidRDefault="00131EF2" w:rsidP="00131EF2">
      <w:pPr>
        <w:pStyle w:val="a9"/>
        <w:numPr>
          <w:ilvl w:val="0"/>
          <w:numId w:val="3"/>
        </w:numPr>
        <w:tabs>
          <w:tab w:val="left" w:pos="1134"/>
        </w:tabs>
        <w:ind w:left="0" w:firstLine="709"/>
        <w:jc w:val="both"/>
        <w:rPr>
          <w:lang w:val="ru-RU"/>
        </w:rPr>
      </w:pPr>
      <w:r w:rsidRPr="00131EF2">
        <w:rPr>
          <w:lang w:val="ru-RU"/>
        </w:rPr>
        <w:t>с помощью химических буферов поддерживается постоянство pH;</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с помощью ферментов поддерживается определенный химический с</w:t>
      </w:r>
      <w:r w:rsidRPr="00131EF2">
        <w:rPr>
          <w:lang w:val="ru-RU"/>
        </w:rPr>
        <w:t>о</w:t>
      </w:r>
      <w:r w:rsidRPr="00131EF2">
        <w:rPr>
          <w:lang w:val="ru-RU"/>
        </w:rPr>
        <w:t>став.</w:t>
      </w:r>
    </w:p>
    <w:p w:rsidR="00131EF2" w:rsidRPr="00131EF2" w:rsidRDefault="00131EF2" w:rsidP="00131EF2">
      <w:pPr>
        <w:tabs>
          <w:tab w:val="left" w:pos="993"/>
        </w:tabs>
        <w:ind w:firstLine="709"/>
        <w:jc w:val="both"/>
        <w:rPr>
          <w:lang w:val="ru-RU"/>
        </w:rPr>
      </w:pPr>
      <w:r w:rsidRPr="00131EF2">
        <w:rPr>
          <w:lang w:val="ru-RU"/>
        </w:rPr>
        <w:t>Биологические свойства цитозоля:</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обеспечение метаболизма;</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способность к движению;</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обеспечение роста и дифференцировки клеток;</w:t>
      </w:r>
    </w:p>
    <w:p w:rsidR="00131EF2" w:rsidRPr="00131EF2" w:rsidRDefault="00131EF2" w:rsidP="00131EF2">
      <w:pPr>
        <w:pStyle w:val="a9"/>
        <w:numPr>
          <w:ilvl w:val="0"/>
          <w:numId w:val="3"/>
        </w:numPr>
        <w:tabs>
          <w:tab w:val="left" w:pos="993"/>
        </w:tabs>
        <w:ind w:left="0" w:firstLine="709"/>
        <w:jc w:val="both"/>
        <w:rPr>
          <w:lang w:val="ru-RU"/>
        </w:rPr>
      </w:pPr>
      <w:r w:rsidRPr="00131EF2">
        <w:rPr>
          <w:lang w:val="ru-RU"/>
        </w:rPr>
        <w:t>поддержание гомеостаза клетки</w:t>
      </w:r>
      <w:r w:rsidRPr="00131EF2">
        <w:t>.</w:t>
      </w:r>
    </w:p>
    <w:p w:rsidR="00131EF2" w:rsidRPr="00131EF2" w:rsidRDefault="00131EF2" w:rsidP="00131EF2">
      <w:pPr>
        <w:ind w:firstLine="709"/>
        <w:jc w:val="both"/>
        <w:rPr>
          <w:lang w:val="ru-RU"/>
        </w:rPr>
      </w:pPr>
      <w:r w:rsidRPr="00131EF2">
        <w:rPr>
          <w:lang w:val="ru-RU"/>
        </w:rPr>
        <w:t>Растительной клетке присуща и раздражимость (возбудимость), т.е. сп</w:t>
      </w:r>
      <w:r w:rsidRPr="00131EF2">
        <w:rPr>
          <w:lang w:val="ru-RU"/>
        </w:rPr>
        <w:t>о</w:t>
      </w:r>
      <w:r w:rsidRPr="00131EF2">
        <w:rPr>
          <w:lang w:val="ru-RU"/>
        </w:rPr>
        <w:t>собность реагировать на действие факторов внешней или внутренней среды разнообразной природы. Эти факторы называют раздражителями.</w:t>
      </w:r>
    </w:p>
    <w:p w:rsidR="00131EF2" w:rsidRPr="00131EF2" w:rsidRDefault="00131EF2" w:rsidP="00131EF2">
      <w:pPr>
        <w:ind w:firstLine="709"/>
        <w:jc w:val="both"/>
        <w:rPr>
          <w:lang w:val="ru-RU"/>
        </w:rPr>
      </w:pPr>
      <w:r w:rsidRPr="00131EF2">
        <w:rPr>
          <w:lang w:val="ru-RU"/>
        </w:rPr>
        <w:t>Раздражители можно подразделить на четыре группы:</w:t>
      </w:r>
    </w:p>
    <w:p w:rsidR="00131EF2" w:rsidRPr="00131EF2" w:rsidRDefault="00131EF2" w:rsidP="00131EF2">
      <w:pPr>
        <w:tabs>
          <w:tab w:val="left" w:pos="1134"/>
        </w:tabs>
        <w:ind w:firstLine="709"/>
        <w:jc w:val="both"/>
        <w:rPr>
          <w:lang w:val="ru-RU"/>
        </w:rPr>
      </w:pPr>
      <w:r w:rsidRPr="00131EF2">
        <w:rPr>
          <w:lang w:val="ru-RU"/>
        </w:rPr>
        <w:t>1)физические (температурные, механические, электрические, световые, звуковые);</w:t>
      </w:r>
    </w:p>
    <w:p w:rsidR="00131EF2" w:rsidRPr="00131EF2" w:rsidRDefault="00131EF2" w:rsidP="00131EF2">
      <w:pPr>
        <w:tabs>
          <w:tab w:val="left" w:pos="1134"/>
        </w:tabs>
        <w:ind w:firstLine="709"/>
        <w:jc w:val="both"/>
        <w:rPr>
          <w:lang w:val="ru-RU"/>
        </w:rPr>
      </w:pPr>
      <w:r w:rsidRPr="00131EF2">
        <w:rPr>
          <w:lang w:val="ru-RU"/>
        </w:rPr>
        <w:t>2)физико-химические (осмотические, реакция среды, электролитный с</w:t>
      </w:r>
      <w:r w:rsidRPr="00131EF2">
        <w:rPr>
          <w:lang w:val="ru-RU"/>
        </w:rPr>
        <w:t>о</w:t>
      </w:r>
      <w:r w:rsidRPr="00131EF2">
        <w:rPr>
          <w:lang w:val="ru-RU"/>
        </w:rPr>
        <w:t>став, коллоидное состояние);</w:t>
      </w:r>
    </w:p>
    <w:p w:rsidR="00131EF2" w:rsidRPr="00131EF2" w:rsidRDefault="00131EF2" w:rsidP="00131EF2">
      <w:pPr>
        <w:tabs>
          <w:tab w:val="left" w:pos="1134"/>
        </w:tabs>
        <w:ind w:firstLine="709"/>
        <w:jc w:val="both"/>
        <w:rPr>
          <w:lang w:val="ru-RU"/>
        </w:rPr>
      </w:pPr>
      <w:r w:rsidRPr="00131EF2">
        <w:rPr>
          <w:lang w:val="ru-RU"/>
        </w:rPr>
        <w:lastRenderedPageBreak/>
        <w:t xml:space="preserve">3)химические (гормоны, продукты обмена веществ, яды и т.д.); </w:t>
      </w:r>
    </w:p>
    <w:p w:rsidR="00131EF2" w:rsidRPr="00131EF2" w:rsidRDefault="00131EF2" w:rsidP="00131EF2">
      <w:pPr>
        <w:tabs>
          <w:tab w:val="left" w:pos="1134"/>
        </w:tabs>
        <w:ind w:firstLine="709"/>
        <w:jc w:val="both"/>
        <w:rPr>
          <w:lang w:val="ru-RU"/>
        </w:rPr>
      </w:pPr>
      <w:r w:rsidRPr="00131EF2">
        <w:rPr>
          <w:lang w:val="ru-RU"/>
        </w:rPr>
        <w:t xml:space="preserve">4) биологические (вирусы, бактерии, грибы, растения, животные, люди). </w:t>
      </w:r>
    </w:p>
    <w:p w:rsidR="00131EF2" w:rsidRPr="00131EF2" w:rsidRDefault="00131EF2" w:rsidP="00131EF2">
      <w:pPr>
        <w:tabs>
          <w:tab w:val="left" w:pos="1134"/>
        </w:tabs>
        <w:ind w:firstLine="709"/>
        <w:jc w:val="both"/>
        <w:rPr>
          <w:lang w:val="ru-RU"/>
        </w:rPr>
      </w:pPr>
      <w:r w:rsidRPr="00131EF2">
        <w:rPr>
          <w:lang w:val="ru-RU"/>
        </w:rPr>
        <w:t>Кроме того, раздражители бывают экзогенные, приходящие из внешней среды, и эндогенные – внутренние.</w:t>
      </w:r>
    </w:p>
    <w:p w:rsidR="00131EF2" w:rsidRPr="00131EF2" w:rsidRDefault="00131EF2" w:rsidP="00131EF2">
      <w:pPr>
        <w:ind w:firstLine="709"/>
        <w:jc w:val="both"/>
        <w:rPr>
          <w:lang w:val="ru-RU"/>
        </w:rPr>
      </w:pPr>
      <w:r w:rsidRPr="00131EF2">
        <w:rPr>
          <w:lang w:val="ru-RU"/>
        </w:rPr>
        <w:t>Воспринимать раздражения могут все белковые глобулы, изменяя свою форму. Однако клетки имеют и специальные рецепторы, воспринимающие ра</w:t>
      </w:r>
      <w:r w:rsidRPr="00131EF2">
        <w:rPr>
          <w:lang w:val="ru-RU"/>
        </w:rPr>
        <w:t>з</w:t>
      </w:r>
      <w:r w:rsidRPr="00131EF2">
        <w:rPr>
          <w:lang w:val="ru-RU"/>
        </w:rPr>
        <w:t>дражения. Рецепторы – это специфические молекулы, или структуры, клетки, которые превращают полученные сигналы (физические или химические), ид</w:t>
      </w:r>
      <w:r w:rsidRPr="00131EF2">
        <w:rPr>
          <w:lang w:val="ru-RU"/>
        </w:rPr>
        <w:t>у</w:t>
      </w:r>
      <w:r w:rsidRPr="00131EF2">
        <w:rPr>
          <w:lang w:val="ru-RU"/>
        </w:rPr>
        <w:t>щие из внешней среды или из соседней клетки, во внутриклеточные химич</w:t>
      </w:r>
      <w:r w:rsidRPr="00131EF2">
        <w:rPr>
          <w:lang w:val="ru-RU"/>
        </w:rPr>
        <w:t>е</w:t>
      </w:r>
      <w:r w:rsidRPr="00131EF2">
        <w:rPr>
          <w:lang w:val="ru-RU"/>
        </w:rPr>
        <w:t>ские реакции или физические процессы. Рецепторами могут быть молекулы белков, гликолипидов, пигментов, лектинов, локализованных в цитоплазме или в мембранной системе клетки или ее органелл.</w:t>
      </w:r>
    </w:p>
    <w:p w:rsidR="00131EF2" w:rsidRPr="00131EF2" w:rsidRDefault="00131EF2" w:rsidP="00131EF2">
      <w:pPr>
        <w:ind w:firstLine="709"/>
        <w:jc w:val="both"/>
        <w:rPr>
          <w:lang w:val="ru-RU"/>
        </w:rPr>
      </w:pPr>
      <w:r w:rsidRPr="00131EF2">
        <w:rPr>
          <w:lang w:val="ru-RU"/>
        </w:rPr>
        <w:t>По физиологическому значению раздражители делят на адекватные (де</w:t>
      </w:r>
      <w:r w:rsidRPr="00131EF2">
        <w:rPr>
          <w:lang w:val="ru-RU"/>
        </w:rPr>
        <w:t>й</w:t>
      </w:r>
      <w:r w:rsidRPr="00131EF2">
        <w:rPr>
          <w:lang w:val="ru-RU"/>
        </w:rPr>
        <w:t>ствие раздражителей в естественных условиях, к восприятию которых система приспособлена) и неадекватные (раздражители, для восприятия которых клетки специально не приспособлены, поэтому реакции на такие воздействия могут привести к их повреждениям).</w:t>
      </w:r>
    </w:p>
    <w:p w:rsidR="00131EF2" w:rsidRPr="00131EF2" w:rsidRDefault="00131EF2" w:rsidP="00131EF2">
      <w:pPr>
        <w:ind w:firstLine="709"/>
        <w:jc w:val="both"/>
        <w:rPr>
          <w:lang w:val="ru-RU"/>
        </w:rPr>
      </w:pPr>
    </w:p>
    <w:p w:rsidR="00131EF2" w:rsidRPr="00131EF2" w:rsidRDefault="00131EF2" w:rsidP="00131EF2">
      <w:pPr>
        <w:ind w:firstLine="709"/>
        <w:jc w:val="both"/>
        <w:rPr>
          <w:b/>
          <w:bCs/>
          <w:iCs/>
          <w:lang w:val="ru-RU"/>
        </w:rPr>
      </w:pPr>
      <w:r w:rsidRPr="00131EF2">
        <w:rPr>
          <w:b/>
          <w:bCs/>
          <w:iCs/>
          <w:lang w:val="ru-RU"/>
        </w:rPr>
        <w:t xml:space="preserve">2 Регуляции процессов на клеточном уровне. </w:t>
      </w:r>
    </w:p>
    <w:p w:rsidR="00131EF2" w:rsidRPr="00131EF2" w:rsidRDefault="00131EF2" w:rsidP="00131EF2">
      <w:pPr>
        <w:ind w:firstLine="709"/>
        <w:jc w:val="both"/>
        <w:rPr>
          <w:lang w:val="ru-RU"/>
        </w:rPr>
      </w:pPr>
      <w:r w:rsidRPr="00131EF2">
        <w:rPr>
          <w:lang w:val="ru-RU"/>
        </w:rPr>
        <w:t>Регуляция обеспечивает гомеостаз клетки и организма в целом, что озн</w:t>
      </w:r>
      <w:r w:rsidRPr="00131EF2">
        <w:rPr>
          <w:lang w:val="ru-RU"/>
        </w:rPr>
        <w:t>а</w:t>
      </w:r>
      <w:r w:rsidRPr="00131EF2">
        <w:rPr>
          <w:lang w:val="ru-RU"/>
        </w:rPr>
        <w:t>чает сохранение постоянства параметров внутренней среды, а также создание условий для его развития (эпигенеза).</w:t>
      </w:r>
    </w:p>
    <w:p w:rsidR="00131EF2" w:rsidRPr="00131EF2" w:rsidRDefault="00131EF2" w:rsidP="00131EF2">
      <w:pPr>
        <w:ind w:firstLine="709"/>
        <w:jc w:val="both"/>
        <w:rPr>
          <w:lang w:val="ru-RU"/>
        </w:rPr>
      </w:pPr>
      <w:r w:rsidRPr="00131EF2">
        <w:rPr>
          <w:lang w:val="ru-RU"/>
        </w:rPr>
        <w:t>Рассмотрим следующие основные типы клеточной регуляции: метаб</w:t>
      </w:r>
      <w:r w:rsidRPr="00131EF2">
        <w:rPr>
          <w:lang w:val="ru-RU"/>
        </w:rPr>
        <w:t>о</w:t>
      </w:r>
      <w:r w:rsidRPr="00131EF2">
        <w:rPr>
          <w:lang w:val="ru-RU"/>
        </w:rPr>
        <w:t>литную, ферментную, генетическую, мембранную, гормональную.</w:t>
      </w:r>
    </w:p>
    <w:p w:rsidR="00131EF2" w:rsidRPr="00131EF2" w:rsidRDefault="00131EF2" w:rsidP="00131EF2">
      <w:pPr>
        <w:ind w:firstLine="709"/>
        <w:jc w:val="both"/>
        <w:rPr>
          <w:lang w:val="ru-RU"/>
        </w:rPr>
      </w:pPr>
      <w:r w:rsidRPr="00131EF2">
        <w:rPr>
          <w:b/>
          <w:lang w:val="ru-RU"/>
        </w:rPr>
        <w:t>Метаболитная регуляция</w:t>
      </w:r>
      <w:r w:rsidRPr="00131EF2">
        <w:rPr>
          <w:lang w:val="ru-RU"/>
        </w:rPr>
        <w:t xml:space="preserve"> (регуляция путем изменения концентраций метаболитов, не затрагивающих активности или числа ферментных молекул).</w:t>
      </w:r>
    </w:p>
    <w:p w:rsidR="00131EF2" w:rsidRPr="00131EF2" w:rsidRDefault="00131EF2" w:rsidP="00131EF2">
      <w:pPr>
        <w:ind w:firstLine="709"/>
        <w:jc w:val="both"/>
        <w:rPr>
          <w:lang w:val="ru-RU"/>
        </w:rPr>
      </w:pPr>
      <w:r w:rsidRPr="00131EF2">
        <w:rPr>
          <w:lang w:val="ru-RU"/>
        </w:rPr>
        <w:t>Метаболитная регуляция основывается на двух главных принципах:</w:t>
      </w:r>
    </w:p>
    <w:p w:rsidR="00131EF2" w:rsidRPr="00131EF2" w:rsidRDefault="00131EF2" w:rsidP="00131EF2">
      <w:pPr>
        <w:tabs>
          <w:tab w:val="left" w:pos="993"/>
        </w:tabs>
        <w:ind w:firstLine="709"/>
        <w:jc w:val="both"/>
        <w:rPr>
          <w:lang w:val="ru-RU"/>
        </w:rPr>
      </w:pPr>
      <w:r w:rsidRPr="00131EF2">
        <w:rPr>
          <w:lang w:val="ru-RU"/>
        </w:rPr>
        <w:t>а)</w:t>
      </w:r>
      <w:r w:rsidRPr="00131EF2">
        <w:rPr>
          <w:lang w:val="ru-RU"/>
        </w:rPr>
        <w:tab/>
        <w:t>Метаболит (х) в качестве отрицательного эффектора тормозит свой собственный синтез (по типу обратной связи).</w:t>
      </w:r>
    </w:p>
    <w:p w:rsidR="00131EF2" w:rsidRPr="00131EF2" w:rsidRDefault="00131EF2" w:rsidP="00131EF2">
      <w:pPr>
        <w:tabs>
          <w:tab w:val="left" w:pos="993"/>
        </w:tabs>
        <w:ind w:firstLine="709"/>
        <w:jc w:val="both"/>
        <w:rPr>
          <w:lang w:val="ru-RU"/>
        </w:rPr>
      </w:pPr>
      <w:r w:rsidRPr="00131EF2">
        <w:rPr>
          <w:lang w:val="ru-RU"/>
        </w:rPr>
        <w:t>б)</w:t>
      </w:r>
      <w:r w:rsidRPr="00131EF2">
        <w:rPr>
          <w:lang w:val="ru-RU"/>
        </w:rPr>
        <w:tab/>
        <w:t>Метаболит, выполняющий роль положительного эффектора, ускоряет свое собственное преобразование (по типу управления по возмущению).</w:t>
      </w:r>
    </w:p>
    <w:p w:rsidR="00131EF2" w:rsidRPr="00131EF2" w:rsidRDefault="00131EF2" w:rsidP="00131EF2">
      <w:pPr>
        <w:ind w:firstLine="709"/>
        <w:jc w:val="both"/>
        <w:rPr>
          <w:lang w:val="ru-RU"/>
        </w:rPr>
      </w:pPr>
      <w:r w:rsidRPr="00131EF2">
        <w:rPr>
          <w:lang w:val="ru-RU"/>
        </w:rPr>
        <w:t>Оба принципа имеют одинаковое назначение – помешать образованию лишнего продукта.</w:t>
      </w:r>
    </w:p>
    <w:p w:rsidR="00131EF2" w:rsidRPr="00131EF2" w:rsidRDefault="00131EF2" w:rsidP="00131EF2">
      <w:pPr>
        <w:ind w:firstLine="709"/>
        <w:jc w:val="both"/>
        <w:rPr>
          <w:lang w:val="ru-RU"/>
        </w:rPr>
      </w:pPr>
      <w:r w:rsidRPr="00131EF2">
        <w:rPr>
          <w:lang w:val="ru-RU"/>
        </w:rPr>
        <w:t>Особое место в клетке занимают ферментные регуляции, поскольку все биохимические реакции носят ферментативный характер.</w:t>
      </w:r>
    </w:p>
    <w:p w:rsidR="00131EF2" w:rsidRPr="00131EF2" w:rsidRDefault="00131EF2" w:rsidP="00131EF2">
      <w:pPr>
        <w:ind w:firstLine="709"/>
        <w:jc w:val="both"/>
        <w:rPr>
          <w:lang w:val="ru-RU"/>
        </w:rPr>
      </w:pPr>
      <w:r w:rsidRPr="00131EF2">
        <w:rPr>
          <w:b/>
          <w:lang w:val="ru-RU"/>
        </w:rPr>
        <w:t>Ферментные регуляции</w:t>
      </w:r>
      <w:r w:rsidRPr="00131EF2">
        <w:rPr>
          <w:lang w:val="ru-RU"/>
        </w:rPr>
        <w:t xml:space="preserve"> (регуляции путем изменения активности имеющихся молекул ферментов) – регулирующие факторы, в этом случае де</w:t>
      </w:r>
      <w:r w:rsidRPr="00131EF2">
        <w:rPr>
          <w:lang w:val="ru-RU"/>
        </w:rPr>
        <w:t>й</w:t>
      </w:r>
      <w:r w:rsidRPr="00131EF2">
        <w:rPr>
          <w:lang w:val="ru-RU"/>
        </w:rPr>
        <w:t>ствуют непосредственно на фермент. Наиболее эффективно регуляция выраж</w:t>
      </w:r>
      <w:r w:rsidRPr="00131EF2">
        <w:rPr>
          <w:lang w:val="ru-RU"/>
        </w:rPr>
        <w:t>е</w:t>
      </w:r>
      <w:r w:rsidRPr="00131EF2">
        <w:rPr>
          <w:lang w:val="ru-RU"/>
        </w:rPr>
        <w:t>на у ферментов, катализирующих ключевые реакции (ключевые ферменты), и в точках разветвления обменных процессов. Ключевые ферменты – ферменты, катализирующие самые медленные реакции в какой-либо цепи обмена веществ.</w:t>
      </w:r>
    </w:p>
    <w:p w:rsidR="00131EF2" w:rsidRPr="00131EF2" w:rsidRDefault="00131EF2" w:rsidP="00131EF2">
      <w:pPr>
        <w:ind w:firstLine="709"/>
        <w:jc w:val="both"/>
        <w:rPr>
          <w:lang w:val="ru-RU"/>
        </w:rPr>
      </w:pPr>
      <w:r w:rsidRPr="00131EF2">
        <w:rPr>
          <w:lang w:val="ru-RU"/>
        </w:rPr>
        <w:t>Ферментная регуляция затрагивает только один фермент, но происходит очень быстро (доли секунд) и служит для «тонкой настройки» путей обмена веществ.</w:t>
      </w:r>
    </w:p>
    <w:p w:rsidR="00131EF2" w:rsidRPr="00131EF2" w:rsidRDefault="00131EF2" w:rsidP="00131EF2">
      <w:pPr>
        <w:ind w:firstLine="709"/>
        <w:jc w:val="both"/>
        <w:rPr>
          <w:lang w:val="ru-RU"/>
        </w:rPr>
      </w:pPr>
      <w:r w:rsidRPr="00131EF2">
        <w:rPr>
          <w:lang w:val="ru-RU"/>
        </w:rPr>
        <w:lastRenderedPageBreak/>
        <w:t>Ферментная регуляция может осуществляться несколькими путями:</w:t>
      </w:r>
    </w:p>
    <w:p w:rsidR="00131EF2" w:rsidRPr="00131EF2" w:rsidRDefault="00131EF2" w:rsidP="00131EF2">
      <w:pPr>
        <w:tabs>
          <w:tab w:val="left" w:pos="851"/>
          <w:tab w:val="left" w:pos="993"/>
        </w:tabs>
        <w:ind w:firstLine="709"/>
        <w:jc w:val="both"/>
        <w:rPr>
          <w:lang w:val="ru-RU"/>
        </w:rPr>
      </w:pPr>
      <w:r w:rsidRPr="00131EF2">
        <w:rPr>
          <w:lang w:val="ru-RU"/>
        </w:rPr>
        <w:t>1.</w:t>
      </w:r>
      <w:r w:rsidRPr="00131EF2">
        <w:rPr>
          <w:lang w:val="ru-RU"/>
        </w:rPr>
        <w:tab/>
        <w:t>Обратимым или необратимым превращением неактивных предшес</w:t>
      </w:r>
      <w:r w:rsidRPr="00131EF2">
        <w:rPr>
          <w:lang w:val="ru-RU"/>
        </w:rPr>
        <w:t>т</w:t>
      </w:r>
      <w:r w:rsidRPr="00131EF2">
        <w:rPr>
          <w:lang w:val="ru-RU"/>
        </w:rPr>
        <w:t>венников в активные ферменты.</w:t>
      </w:r>
    </w:p>
    <w:p w:rsidR="00131EF2" w:rsidRPr="00131EF2" w:rsidRDefault="00131EF2" w:rsidP="00131EF2">
      <w:pPr>
        <w:tabs>
          <w:tab w:val="left" w:pos="851"/>
          <w:tab w:val="left" w:pos="993"/>
        </w:tabs>
        <w:ind w:firstLine="709"/>
        <w:jc w:val="both"/>
        <w:rPr>
          <w:lang w:val="ru-RU"/>
        </w:rPr>
      </w:pPr>
      <w:r w:rsidRPr="00131EF2">
        <w:rPr>
          <w:lang w:val="ru-RU"/>
        </w:rPr>
        <w:t>2.</w:t>
      </w:r>
      <w:r w:rsidRPr="00131EF2">
        <w:rPr>
          <w:lang w:val="ru-RU"/>
        </w:rPr>
        <w:tab/>
        <w:t>Изменением активности ферментов путем воздействия на его центры (изостерические и аллостерические эффекты, которые являются самыми ва</w:t>
      </w:r>
      <w:r w:rsidRPr="00131EF2">
        <w:rPr>
          <w:lang w:val="ru-RU"/>
        </w:rPr>
        <w:t>ж</w:t>
      </w:r>
      <w:r w:rsidRPr="00131EF2">
        <w:rPr>
          <w:lang w:val="ru-RU"/>
        </w:rPr>
        <w:t>ными).</w:t>
      </w:r>
    </w:p>
    <w:p w:rsidR="00131EF2" w:rsidRPr="00131EF2" w:rsidRDefault="00131EF2" w:rsidP="00131EF2">
      <w:pPr>
        <w:tabs>
          <w:tab w:val="left" w:pos="851"/>
          <w:tab w:val="left" w:pos="993"/>
        </w:tabs>
        <w:ind w:firstLine="709"/>
        <w:jc w:val="both"/>
        <w:rPr>
          <w:lang w:val="ru-RU"/>
        </w:rPr>
      </w:pPr>
      <w:r w:rsidRPr="00131EF2">
        <w:rPr>
          <w:lang w:val="ru-RU"/>
        </w:rPr>
        <w:t>3.</w:t>
      </w:r>
      <w:r w:rsidRPr="00131EF2">
        <w:rPr>
          <w:lang w:val="ru-RU"/>
        </w:rPr>
        <w:tab/>
        <w:t>Воздействием на процессы распада самих ферментов (например, фе</w:t>
      </w:r>
      <w:r w:rsidRPr="00131EF2">
        <w:rPr>
          <w:lang w:val="ru-RU"/>
        </w:rPr>
        <w:t>р</w:t>
      </w:r>
      <w:r w:rsidRPr="00131EF2">
        <w:rPr>
          <w:lang w:val="ru-RU"/>
        </w:rPr>
        <w:t>менты могут попасть под атаку протеолитических ферментов).</w:t>
      </w:r>
    </w:p>
    <w:p w:rsidR="00131EF2" w:rsidRPr="00131EF2" w:rsidRDefault="00131EF2" w:rsidP="00131EF2">
      <w:pPr>
        <w:ind w:firstLine="709"/>
        <w:jc w:val="both"/>
        <w:rPr>
          <w:lang w:val="ru-RU"/>
        </w:rPr>
      </w:pPr>
      <w:r w:rsidRPr="00131EF2">
        <w:rPr>
          <w:b/>
          <w:lang w:val="ru-RU"/>
        </w:rPr>
        <w:t>Генная регуляция</w:t>
      </w:r>
      <w:r w:rsidRPr="00131EF2">
        <w:rPr>
          <w:lang w:val="ru-RU"/>
        </w:rPr>
        <w:t xml:space="preserve"> (регуляция путем включения или выключения синтеза ферментов) – регулирующие факторы действуют на генетический материал (ДНК) или непосредственный его продукт (РНК).</w:t>
      </w:r>
    </w:p>
    <w:p w:rsidR="00131EF2" w:rsidRPr="00131EF2" w:rsidRDefault="00131EF2" w:rsidP="00131EF2">
      <w:pPr>
        <w:ind w:firstLine="709"/>
        <w:jc w:val="both"/>
        <w:rPr>
          <w:lang w:val="ru-RU"/>
        </w:rPr>
      </w:pPr>
      <w:r w:rsidRPr="00131EF2">
        <w:rPr>
          <w:lang w:val="ru-RU"/>
        </w:rPr>
        <w:t>Генная регуляция, затрагивающая несколько ферментов одновременно, более экономична по сравнению с ферментной, поскольку ферменты, в которых нет надобности, не синтезируются. Генная регуляция занимает больше врем</w:t>
      </w:r>
      <w:r w:rsidRPr="00131EF2">
        <w:rPr>
          <w:lang w:val="ru-RU"/>
        </w:rPr>
        <w:t>е</w:t>
      </w:r>
      <w:r w:rsidRPr="00131EF2">
        <w:rPr>
          <w:lang w:val="ru-RU"/>
        </w:rPr>
        <w:t>ни, так как включается трансляция, чаще всего также и транскрипция. Эта фо</w:t>
      </w:r>
      <w:r w:rsidRPr="00131EF2">
        <w:rPr>
          <w:lang w:val="ru-RU"/>
        </w:rPr>
        <w:t>р</w:t>
      </w:r>
      <w:r w:rsidRPr="00131EF2">
        <w:rPr>
          <w:lang w:val="ru-RU"/>
        </w:rPr>
        <w:t>ма регуляции служит для «грубой настройки» обмена веществ и играет важную роль в процессах развития.</w:t>
      </w:r>
    </w:p>
    <w:p w:rsidR="00131EF2" w:rsidRPr="00131EF2" w:rsidRDefault="00131EF2" w:rsidP="00131EF2">
      <w:pPr>
        <w:ind w:firstLine="709"/>
        <w:jc w:val="both"/>
        <w:rPr>
          <w:lang w:val="ru-RU"/>
        </w:rPr>
      </w:pPr>
      <w:r w:rsidRPr="00131EF2">
        <w:rPr>
          <w:lang w:val="ru-RU"/>
        </w:rPr>
        <w:t>Физиологическая функция генов заключается в передаче информации клетке через мРНК и ферменты. Никогда не происходит одновременной пер</w:t>
      </w:r>
      <w:r w:rsidRPr="00131EF2">
        <w:rPr>
          <w:lang w:val="ru-RU"/>
        </w:rPr>
        <w:t>е</w:t>
      </w:r>
      <w:r w:rsidRPr="00131EF2">
        <w:rPr>
          <w:lang w:val="ru-RU"/>
        </w:rPr>
        <w:t>дачи всей имеющейся информации, т.е. никогда не синтезируются одновреме</w:t>
      </w:r>
      <w:r w:rsidRPr="00131EF2">
        <w:rPr>
          <w:lang w:val="ru-RU"/>
        </w:rPr>
        <w:t>н</w:t>
      </w:r>
      <w:r w:rsidRPr="00131EF2">
        <w:rPr>
          <w:lang w:val="ru-RU"/>
        </w:rPr>
        <w:t>но все потенциально возможные ферменты. Таким образом, существуют одн</w:t>
      </w:r>
      <w:r w:rsidRPr="00131EF2">
        <w:rPr>
          <w:lang w:val="ru-RU"/>
        </w:rPr>
        <w:t>о</w:t>
      </w:r>
      <w:r w:rsidRPr="00131EF2">
        <w:rPr>
          <w:lang w:val="ru-RU"/>
        </w:rPr>
        <w:t>временно активные (продуцирующие РНК) и неактивные гены. Благодаря ге</w:t>
      </w:r>
      <w:r w:rsidRPr="00131EF2">
        <w:rPr>
          <w:lang w:val="ru-RU"/>
        </w:rPr>
        <w:t>н</w:t>
      </w:r>
      <w:r w:rsidRPr="00131EF2">
        <w:rPr>
          <w:lang w:val="ru-RU"/>
        </w:rPr>
        <w:t>ной регуляции осуществляется активация генов (индукция) и инактивация (р</w:t>
      </w:r>
      <w:r w:rsidRPr="00131EF2">
        <w:rPr>
          <w:lang w:val="ru-RU"/>
        </w:rPr>
        <w:t>е</w:t>
      </w:r>
      <w:r w:rsidRPr="00131EF2">
        <w:rPr>
          <w:lang w:val="ru-RU"/>
        </w:rPr>
        <w:t>прессия); одним из самых первых, экспериментально уловимых, специфич</w:t>
      </w:r>
      <w:r w:rsidRPr="00131EF2">
        <w:rPr>
          <w:lang w:val="ru-RU"/>
        </w:rPr>
        <w:t>е</w:t>
      </w:r>
      <w:r w:rsidRPr="00131EF2">
        <w:rPr>
          <w:lang w:val="ru-RU"/>
        </w:rPr>
        <w:t>ских последствий генной регуляции является появление или исчезновение того белка (фермента), синтез которого контролируется регулируемым геном (и</w:t>
      </w:r>
      <w:r w:rsidRPr="00131EF2">
        <w:rPr>
          <w:lang w:val="ru-RU"/>
        </w:rPr>
        <w:t>н</w:t>
      </w:r>
      <w:r w:rsidRPr="00131EF2">
        <w:rPr>
          <w:lang w:val="ru-RU"/>
        </w:rPr>
        <w:t>дукция и репрессия ферментов).</w:t>
      </w:r>
    </w:p>
    <w:p w:rsidR="00131EF2" w:rsidRPr="00131EF2" w:rsidRDefault="00131EF2" w:rsidP="00131EF2">
      <w:pPr>
        <w:ind w:firstLine="709"/>
        <w:jc w:val="both"/>
        <w:rPr>
          <w:lang w:val="ru-RU"/>
        </w:rPr>
      </w:pPr>
      <w:r w:rsidRPr="00131EF2">
        <w:rPr>
          <w:b/>
          <w:lang w:val="ru-RU"/>
        </w:rPr>
        <w:t>Гормональная регуляция.</w:t>
      </w:r>
      <w:r w:rsidRPr="00131EF2">
        <w:rPr>
          <w:lang w:val="ru-RU"/>
        </w:rPr>
        <w:t xml:space="preserve"> Фитогормоны – соединения, с помощью к</w:t>
      </w:r>
      <w:r w:rsidRPr="00131EF2">
        <w:rPr>
          <w:lang w:val="ru-RU"/>
        </w:rPr>
        <w:t>о</w:t>
      </w:r>
      <w:r w:rsidRPr="00131EF2">
        <w:rPr>
          <w:lang w:val="ru-RU"/>
        </w:rPr>
        <w:t>торых осуществляется взаимодействие клеток, органов, тканей, эти соединения в малых количествах необходимы для регуляции физиологических и морфол</w:t>
      </w:r>
      <w:r w:rsidRPr="00131EF2">
        <w:rPr>
          <w:lang w:val="ru-RU"/>
        </w:rPr>
        <w:t>о</w:t>
      </w:r>
      <w:r w:rsidRPr="00131EF2">
        <w:rPr>
          <w:lang w:val="ru-RU"/>
        </w:rPr>
        <w:t>гических процессов. Гормоны – органические молекулы, которые образуются в тканях и органах и действуют в малых концентрациях – 10</w:t>
      </w:r>
      <w:r w:rsidRPr="00131EF2">
        <w:rPr>
          <w:vertAlign w:val="superscript"/>
          <w:lang w:val="ru-RU"/>
        </w:rPr>
        <w:t>-11</w:t>
      </w:r>
      <w:r w:rsidRPr="00131EF2">
        <w:rPr>
          <w:lang w:val="ru-RU"/>
        </w:rPr>
        <w:t xml:space="preserve"> моль/л и ниже. Образуясь в одной ткани, они перемещаются к другой и благодаря специфич</w:t>
      </w:r>
      <w:r w:rsidRPr="00131EF2">
        <w:rPr>
          <w:lang w:val="ru-RU"/>
        </w:rPr>
        <w:t>е</w:t>
      </w:r>
      <w:r w:rsidRPr="00131EF2">
        <w:rPr>
          <w:lang w:val="ru-RU"/>
        </w:rPr>
        <w:t xml:space="preserve">ским реакциям в ткани-мишени контролируют процессы роста, развития и дифференцировки. </w:t>
      </w:r>
    </w:p>
    <w:p w:rsidR="00131EF2" w:rsidRPr="00131EF2" w:rsidRDefault="00131EF2" w:rsidP="00131EF2">
      <w:pPr>
        <w:shd w:val="clear" w:color="auto" w:fill="FFFFFF"/>
        <w:ind w:firstLine="709"/>
        <w:jc w:val="both"/>
        <w:rPr>
          <w:rFonts w:eastAsia="Times New Roman"/>
          <w:lang w:val="ru-RU" w:eastAsia="ru-RU"/>
        </w:rPr>
      </w:pPr>
      <w:r w:rsidRPr="00131EF2">
        <w:rPr>
          <w:rFonts w:eastAsia="Times New Roman"/>
          <w:i/>
          <w:lang w:val="ru-RU" w:eastAsia="ru-RU"/>
        </w:rPr>
        <w:t>Мембранная регуляция</w:t>
      </w:r>
      <w:r w:rsidRPr="00131EF2">
        <w:rPr>
          <w:rFonts w:eastAsia="Times New Roman"/>
          <w:lang w:val="ru-RU" w:eastAsia="ru-RU"/>
        </w:rPr>
        <w:t>. Мембранная регуляция хорошо прослеживается по функции мембран. Этот путь регуляции осуществляется благодаря измен</w:t>
      </w:r>
      <w:r w:rsidRPr="00131EF2">
        <w:rPr>
          <w:rFonts w:eastAsia="Times New Roman"/>
          <w:lang w:val="ru-RU" w:eastAsia="ru-RU"/>
        </w:rPr>
        <w:t>е</w:t>
      </w:r>
      <w:r w:rsidRPr="00131EF2">
        <w:rPr>
          <w:rFonts w:eastAsia="Times New Roman"/>
          <w:lang w:val="ru-RU" w:eastAsia="ru-RU"/>
        </w:rPr>
        <w:t>ниям в мембранном транспорте. Так, изменения в проницаемости мембран кл</w:t>
      </w:r>
      <w:r w:rsidRPr="00131EF2">
        <w:rPr>
          <w:rFonts w:eastAsia="Times New Roman"/>
          <w:lang w:val="ru-RU" w:eastAsia="ru-RU"/>
        </w:rPr>
        <w:t>е</w:t>
      </w:r>
      <w:r w:rsidRPr="00131EF2">
        <w:rPr>
          <w:rFonts w:eastAsia="Times New Roman"/>
          <w:lang w:val="ru-RU" w:eastAsia="ru-RU"/>
        </w:rPr>
        <w:t>точных компартментов могут стать фактором регуляции. Примером может служить сокращение митохондриальной мембраны при повышении концентр</w:t>
      </w:r>
      <w:r w:rsidRPr="00131EF2">
        <w:rPr>
          <w:rFonts w:eastAsia="Times New Roman"/>
          <w:lang w:val="ru-RU" w:eastAsia="ru-RU"/>
        </w:rPr>
        <w:t>а</w:t>
      </w:r>
      <w:r w:rsidRPr="00131EF2">
        <w:rPr>
          <w:rFonts w:eastAsia="Times New Roman"/>
          <w:lang w:val="ru-RU" w:eastAsia="ru-RU"/>
        </w:rPr>
        <w:t>ции АТФ (примета малой потребности в энергии). В результате мембрана ст</w:t>
      </w:r>
      <w:r w:rsidRPr="00131EF2">
        <w:rPr>
          <w:rFonts w:eastAsia="Times New Roman"/>
          <w:lang w:val="ru-RU" w:eastAsia="ru-RU"/>
        </w:rPr>
        <w:t>а</w:t>
      </w:r>
      <w:r w:rsidRPr="00131EF2">
        <w:rPr>
          <w:rFonts w:eastAsia="Times New Roman"/>
          <w:lang w:val="ru-RU" w:eastAsia="ru-RU"/>
        </w:rPr>
        <w:t>новится менее проницаемой и тормозится приток продуктов гликолиза в мит</w:t>
      </w:r>
      <w:r w:rsidRPr="00131EF2">
        <w:rPr>
          <w:rFonts w:eastAsia="Times New Roman"/>
          <w:lang w:val="ru-RU" w:eastAsia="ru-RU"/>
        </w:rPr>
        <w:t>о</w:t>
      </w:r>
      <w:r w:rsidRPr="00131EF2">
        <w:rPr>
          <w:rFonts w:eastAsia="Times New Roman"/>
          <w:lang w:val="ru-RU" w:eastAsia="ru-RU"/>
        </w:rPr>
        <w:t>хондриях и соответственно дальнейший синтез АТФ.</w:t>
      </w:r>
    </w:p>
    <w:p w:rsidR="00131EF2" w:rsidRPr="00131EF2" w:rsidRDefault="00131EF2" w:rsidP="00131EF2">
      <w:pPr>
        <w:shd w:val="clear" w:color="auto" w:fill="FFFFFF"/>
        <w:ind w:firstLine="709"/>
        <w:jc w:val="both"/>
        <w:rPr>
          <w:rFonts w:eastAsia="Times New Roman"/>
          <w:lang w:val="ru-RU" w:eastAsia="ru-RU"/>
        </w:rPr>
      </w:pPr>
      <w:r w:rsidRPr="00131EF2">
        <w:rPr>
          <w:rFonts w:eastAsia="Times New Roman"/>
          <w:lang w:val="ru-RU" w:eastAsia="ru-RU"/>
        </w:rPr>
        <w:lastRenderedPageBreak/>
        <w:t>Особое место в механизмах мембранной регуляции имеет система ме</w:t>
      </w:r>
      <w:r w:rsidRPr="00131EF2">
        <w:rPr>
          <w:rFonts w:eastAsia="Times New Roman"/>
          <w:lang w:val="ru-RU" w:eastAsia="ru-RU"/>
        </w:rPr>
        <w:t>м</w:t>
      </w:r>
      <w:r w:rsidRPr="00131EF2">
        <w:rPr>
          <w:rFonts w:eastAsia="Times New Roman"/>
          <w:lang w:val="ru-RU" w:eastAsia="ru-RU"/>
        </w:rPr>
        <w:t>бранных хемо-, фото- и механорецепторов, позволяющих клетке отмечать и</w:t>
      </w:r>
      <w:r w:rsidRPr="00131EF2">
        <w:rPr>
          <w:rFonts w:eastAsia="Times New Roman"/>
          <w:lang w:val="ru-RU" w:eastAsia="ru-RU"/>
        </w:rPr>
        <w:t>з</w:t>
      </w:r>
      <w:r w:rsidRPr="00131EF2">
        <w:rPr>
          <w:rFonts w:eastAsia="Times New Roman"/>
          <w:lang w:val="ru-RU" w:eastAsia="ru-RU"/>
        </w:rPr>
        <w:t>менения во внешней и внутренней средах и в соответствии с этим изменять свойства мембраны.</w:t>
      </w:r>
    </w:p>
    <w:p w:rsidR="00131EF2" w:rsidRPr="00131EF2" w:rsidRDefault="00131EF2" w:rsidP="00131EF2">
      <w:pPr>
        <w:shd w:val="clear" w:color="auto" w:fill="FFFFFF"/>
        <w:ind w:firstLine="709"/>
        <w:jc w:val="both"/>
        <w:rPr>
          <w:rFonts w:eastAsia="Times New Roman"/>
          <w:lang w:val="ru-RU" w:eastAsia="ru-RU"/>
        </w:rPr>
      </w:pPr>
      <w:r w:rsidRPr="00131EF2">
        <w:rPr>
          <w:rFonts w:eastAsia="Times New Roman"/>
          <w:i/>
          <w:lang w:val="ru-RU" w:eastAsia="ru-RU"/>
        </w:rPr>
        <w:t>Фоторегуляция</w:t>
      </w:r>
      <w:r w:rsidRPr="00131EF2">
        <w:rPr>
          <w:rFonts w:eastAsia="Times New Roman"/>
          <w:lang w:val="ru-RU" w:eastAsia="ru-RU"/>
        </w:rPr>
        <w:t>. У растений существует белковая система, рецептиру</w:t>
      </w:r>
      <w:r w:rsidRPr="00131EF2">
        <w:rPr>
          <w:rFonts w:eastAsia="Times New Roman"/>
          <w:lang w:val="ru-RU" w:eastAsia="ru-RU"/>
        </w:rPr>
        <w:t>ю</w:t>
      </w:r>
      <w:r w:rsidRPr="00131EF2">
        <w:rPr>
          <w:rFonts w:eastAsia="Times New Roman"/>
          <w:lang w:val="ru-RU" w:eastAsia="ru-RU"/>
        </w:rPr>
        <w:t>щая красный и дальний красный свет, – фитохромная система. Фитохром пр</w:t>
      </w:r>
      <w:r w:rsidRPr="00131EF2">
        <w:rPr>
          <w:rFonts w:eastAsia="Times New Roman"/>
          <w:lang w:val="ru-RU" w:eastAsia="ru-RU"/>
        </w:rPr>
        <w:t>и</w:t>
      </w:r>
      <w:r w:rsidRPr="00131EF2">
        <w:rPr>
          <w:rFonts w:eastAsia="Times New Roman"/>
          <w:lang w:val="ru-RU" w:eastAsia="ru-RU"/>
        </w:rPr>
        <w:t>сутствует в клетке в очень малых количествах, поэтому для запуска контрол</w:t>
      </w:r>
      <w:r w:rsidRPr="00131EF2">
        <w:rPr>
          <w:rFonts w:eastAsia="Times New Roman"/>
          <w:lang w:val="ru-RU" w:eastAsia="ru-RU"/>
        </w:rPr>
        <w:t>и</w:t>
      </w:r>
      <w:r w:rsidRPr="00131EF2">
        <w:rPr>
          <w:rFonts w:eastAsia="Times New Roman"/>
          <w:lang w:val="ru-RU" w:eastAsia="ru-RU"/>
        </w:rPr>
        <w:t>руемых им фотоморфогенетических реакций достаточно малой энергии. К т</w:t>
      </w:r>
      <w:r w:rsidRPr="00131EF2">
        <w:rPr>
          <w:rFonts w:eastAsia="Times New Roman"/>
          <w:lang w:val="ru-RU" w:eastAsia="ru-RU"/>
        </w:rPr>
        <w:t>а</w:t>
      </w:r>
      <w:r w:rsidRPr="00131EF2">
        <w:rPr>
          <w:rFonts w:eastAsia="Times New Roman"/>
          <w:lang w:val="ru-RU" w:eastAsia="ru-RU"/>
        </w:rPr>
        <w:t>ким реакциям относится: диэтиолирование проростков, выращенных в темноте, стимуляция прорастания некоторых семян, начало цветения и переход в с</w:t>
      </w:r>
      <w:r w:rsidRPr="00131EF2">
        <w:rPr>
          <w:rFonts w:eastAsia="Times New Roman"/>
          <w:lang w:val="ru-RU" w:eastAsia="ru-RU"/>
        </w:rPr>
        <w:t>о</w:t>
      </w:r>
      <w:r w:rsidRPr="00131EF2">
        <w:rPr>
          <w:rFonts w:eastAsia="Times New Roman"/>
          <w:lang w:val="ru-RU" w:eastAsia="ru-RU"/>
        </w:rPr>
        <w:t>стояние покоя.</w:t>
      </w:r>
    </w:p>
    <w:p w:rsidR="00131EF2" w:rsidRPr="00131EF2" w:rsidRDefault="00131EF2" w:rsidP="00131EF2">
      <w:pPr>
        <w:ind w:firstLine="709"/>
        <w:jc w:val="both"/>
        <w:rPr>
          <w:b/>
          <w:lang w:val="ru-RU"/>
        </w:rPr>
      </w:pPr>
    </w:p>
    <w:p w:rsidR="00131EF2" w:rsidRPr="00131EF2" w:rsidRDefault="00131EF2" w:rsidP="00131EF2">
      <w:pPr>
        <w:shd w:val="clear" w:color="auto" w:fill="FFFFFF"/>
        <w:ind w:firstLine="709"/>
        <w:jc w:val="both"/>
        <w:rPr>
          <w:rFonts w:eastAsia="Times New Roman"/>
          <w:b/>
          <w:bCs/>
          <w:iCs/>
          <w:color w:val="000000"/>
          <w:lang w:val="ru-RU" w:eastAsia="ru-RU"/>
        </w:rPr>
      </w:pPr>
      <w:r w:rsidRPr="00131EF2">
        <w:rPr>
          <w:rFonts w:eastAsia="Times New Roman"/>
          <w:b/>
          <w:bCs/>
          <w:iCs/>
          <w:color w:val="000000"/>
          <w:lang w:val="ru-RU" w:eastAsia="ru-RU"/>
        </w:rPr>
        <w:t xml:space="preserve">3 Рецепция и трансдукция сигналов в растительной клетке. </w:t>
      </w:r>
    </w:p>
    <w:p w:rsidR="00131EF2" w:rsidRPr="00131EF2" w:rsidRDefault="00131EF2" w:rsidP="00131EF2">
      <w:pPr>
        <w:ind w:firstLine="709"/>
        <w:jc w:val="both"/>
        <w:rPr>
          <w:bCs/>
          <w:lang w:val="ru-RU"/>
        </w:rPr>
      </w:pPr>
      <w:r w:rsidRPr="00131EF2">
        <w:rPr>
          <w:bCs/>
          <w:lang w:val="ru-RU"/>
        </w:rPr>
        <w:t>Живые организмы представляют собой открытые термодинамические системы, которые в значительной степени зависят от внешнего окружения. С одной стороны, среда является источником энергии и строительного материала. Организму необходимо адекватно реагировать на эти источники, чтобы опт</w:t>
      </w:r>
      <w:r w:rsidRPr="00131EF2">
        <w:rPr>
          <w:bCs/>
          <w:lang w:val="ru-RU"/>
        </w:rPr>
        <w:t>и</w:t>
      </w:r>
      <w:r w:rsidRPr="00131EF2">
        <w:rPr>
          <w:bCs/>
          <w:lang w:val="ru-RU"/>
        </w:rPr>
        <w:t>мально их использовать. С другой стороны, среда не является стабильной и п</w:t>
      </w:r>
      <w:r w:rsidRPr="00131EF2">
        <w:rPr>
          <w:bCs/>
          <w:lang w:val="ru-RU"/>
        </w:rPr>
        <w:t>о</w:t>
      </w:r>
      <w:r w:rsidRPr="00131EF2">
        <w:rPr>
          <w:bCs/>
          <w:lang w:val="ru-RU"/>
        </w:rPr>
        <w:t>стоянно изменяется, поэтому может быть фактором дестабилизации. Такие и</w:t>
      </w:r>
      <w:r w:rsidRPr="00131EF2">
        <w:rPr>
          <w:bCs/>
          <w:lang w:val="ru-RU"/>
        </w:rPr>
        <w:t>з</w:t>
      </w:r>
      <w:r w:rsidRPr="00131EF2">
        <w:rPr>
          <w:bCs/>
          <w:lang w:val="ru-RU"/>
        </w:rPr>
        <w:t>менения могут иметь как периодический (сезонные, суточные ритмы), так и произвольный характер. Флуктуации внешних условий наблюдаются не только в рамках нормы реакции организма. Экстремальные условия могут нарушить структурную целостностью и функциональную активность организма, ставя под угрозу его существование. В любом случае, чтобы минимизировать нег</w:t>
      </w:r>
      <w:r w:rsidRPr="00131EF2">
        <w:rPr>
          <w:bCs/>
          <w:lang w:val="ru-RU"/>
        </w:rPr>
        <w:t>а</w:t>
      </w:r>
      <w:r w:rsidRPr="00131EF2">
        <w:rPr>
          <w:bCs/>
          <w:lang w:val="ru-RU"/>
        </w:rPr>
        <w:t>тивное влияние неблагоприятных условий, организм должен уметь распозн</w:t>
      </w:r>
      <w:r w:rsidRPr="00131EF2">
        <w:rPr>
          <w:bCs/>
          <w:lang w:val="ru-RU"/>
        </w:rPr>
        <w:t>а</w:t>
      </w:r>
      <w:r w:rsidRPr="00131EF2">
        <w:rPr>
          <w:bCs/>
          <w:lang w:val="ru-RU"/>
        </w:rPr>
        <w:t>вать изменения в окружающей среде и, соответственно, отвечать на них изм</w:t>
      </w:r>
      <w:r w:rsidRPr="00131EF2">
        <w:rPr>
          <w:bCs/>
          <w:lang w:val="ru-RU"/>
        </w:rPr>
        <w:t>е</w:t>
      </w:r>
      <w:r w:rsidRPr="00131EF2">
        <w:rPr>
          <w:bCs/>
          <w:lang w:val="ru-RU"/>
        </w:rPr>
        <w:t>нением функциональной активности. Такая способность позволяет организму адаптироваться к изменяющимся условиям, а также эффективно регенерир</w:t>
      </w:r>
      <w:r w:rsidRPr="00131EF2">
        <w:rPr>
          <w:bCs/>
          <w:lang w:val="ru-RU"/>
        </w:rPr>
        <w:t>о</w:t>
      </w:r>
      <w:r w:rsidRPr="00131EF2">
        <w:rPr>
          <w:bCs/>
          <w:lang w:val="ru-RU"/>
        </w:rPr>
        <w:t>вать повреждения, спровоцированные экстремальными условиями.</w:t>
      </w:r>
    </w:p>
    <w:p w:rsidR="00131EF2" w:rsidRPr="00131EF2" w:rsidRDefault="00131EF2" w:rsidP="00131EF2">
      <w:pPr>
        <w:ind w:firstLine="709"/>
        <w:jc w:val="both"/>
        <w:rPr>
          <w:bCs/>
          <w:lang w:val="ru-RU"/>
        </w:rPr>
      </w:pPr>
      <w:r w:rsidRPr="00131EF2">
        <w:rPr>
          <w:bCs/>
          <w:lang w:val="ru-RU"/>
        </w:rPr>
        <w:t>Способностью распознавать изменения в среде существования обладает не только организм в целом, но и каждая его клетка. При этом внешней (экс</w:t>
      </w:r>
      <w:r w:rsidRPr="00131EF2">
        <w:rPr>
          <w:bCs/>
          <w:lang w:val="ru-RU"/>
        </w:rPr>
        <w:t>т</w:t>
      </w:r>
      <w:r w:rsidRPr="00131EF2">
        <w:rPr>
          <w:bCs/>
          <w:lang w:val="ru-RU"/>
        </w:rPr>
        <w:t>раклеточной) по отношению к отдельной клетке является не только окружа</w:t>
      </w:r>
      <w:r w:rsidRPr="00131EF2">
        <w:rPr>
          <w:bCs/>
          <w:lang w:val="ru-RU"/>
        </w:rPr>
        <w:t>ю</w:t>
      </w:r>
      <w:r w:rsidRPr="00131EF2">
        <w:rPr>
          <w:bCs/>
          <w:lang w:val="ru-RU"/>
        </w:rPr>
        <w:t>щая среда как таковая, но и внутренняя среда организма. Пространственно уд</w:t>
      </w:r>
      <w:r w:rsidRPr="00131EF2">
        <w:rPr>
          <w:bCs/>
          <w:lang w:val="ru-RU"/>
        </w:rPr>
        <w:t>а</w:t>
      </w:r>
      <w:r w:rsidRPr="00131EF2">
        <w:rPr>
          <w:bCs/>
          <w:lang w:val="ru-RU"/>
        </w:rPr>
        <w:t>ленные друг от друга части многоклеточного организма являются взаимозав</w:t>
      </w:r>
      <w:r w:rsidRPr="00131EF2">
        <w:rPr>
          <w:bCs/>
          <w:lang w:val="ru-RU"/>
        </w:rPr>
        <w:t>и</w:t>
      </w:r>
      <w:r w:rsidRPr="00131EF2">
        <w:rPr>
          <w:bCs/>
          <w:lang w:val="ru-RU"/>
        </w:rPr>
        <w:t>симыми и должны функционировать согласовано. Согласованность работы всех частей организма обеспечивается благодаря функционированию сложной си</w:t>
      </w:r>
      <w:r w:rsidRPr="00131EF2">
        <w:rPr>
          <w:bCs/>
          <w:lang w:val="ru-RU"/>
        </w:rPr>
        <w:t>с</w:t>
      </w:r>
      <w:r w:rsidRPr="00131EF2">
        <w:rPr>
          <w:bCs/>
          <w:lang w:val="ru-RU"/>
        </w:rPr>
        <w:t>темы передачи межклеточных сигналов (химических, электрических).</w:t>
      </w:r>
    </w:p>
    <w:p w:rsidR="00131EF2" w:rsidRPr="00131EF2" w:rsidRDefault="00131EF2" w:rsidP="00131EF2">
      <w:pPr>
        <w:ind w:firstLine="709"/>
        <w:jc w:val="both"/>
        <w:rPr>
          <w:bCs/>
          <w:lang w:val="ru-RU"/>
        </w:rPr>
      </w:pPr>
      <w:r w:rsidRPr="00131EF2">
        <w:rPr>
          <w:bCs/>
          <w:lang w:val="ru-RU"/>
        </w:rPr>
        <w:t>Биологические функции клетки, связанные с онтогенетическим развитием организма и реакцией на изменяющиеся внешние условия, реализуются посре</w:t>
      </w:r>
      <w:r w:rsidRPr="00131EF2">
        <w:rPr>
          <w:bCs/>
          <w:lang w:val="ru-RU"/>
        </w:rPr>
        <w:t>д</w:t>
      </w:r>
      <w:r w:rsidRPr="00131EF2">
        <w:rPr>
          <w:bCs/>
          <w:lang w:val="ru-RU"/>
        </w:rPr>
        <w:t>ством распознавания экстраклеточного стимула рецептором и дальнейшей а</w:t>
      </w:r>
      <w:r w:rsidRPr="00131EF2">
        <w:rPr>
          <w:bCs/>
          <w:lang w:val="ru-RU"/>
        </w:rPr>
        <w:t>к</w:t>
      </w:r>
      <w:r w:rsidRPr="00131EF2">
        <w:rPr>
          <w:bCs/>
          <w:lang w:val="ru-RU"/>
        </w:rPr>
        <w:t>тивации механизмов передачи внутриклеточных сигналов, которые приводят к формированию ответной реакции клетки на внешние воздействия.</w:t>
      </w:r>
    </w:p>
    <w:p w:rsidR="00131EF2" w:rsidRPr="00131EF2" w:rsidRDefault="00131EF2" w:rsidP="00131EF2">
      <w:pPr>
        <w:ind w:firstLine="709"/>
        <w:jc w:val="both"/>
        <w:rPr>
          <w:bCs/>
          <w:lang w:val="ru-RU"/>
        </w:rPr>
      </w:pPr>
      <w:r w:rsidRPr="00131EF2">
        <w:rPr>
          <w:b/>
          <w:bCs/>
          <w:lang w:val="ru-RU"/>
        </w:rPr>
        <w:t>Быстрые и медленные реакции.</w:t>
      </w:r>
      <w:r w:rsidRPr="00131EF2">
        <w:rPr>
          <w:bCs/>
          <w:lang w:val="ru-RU"/>
        </w:rPr>
        <w:t xml:space="preserve"> Восприятие экстраклеточного сигнала осуществляется клеточными рецепторами, а затем передается в соответству</w:t>
      </w:r>
      <w:r w:rsidRPr="00131EF2">
        <w:rPr>
          <w:bCs/>
          <w:lang w:val="ru-RU"/>
        </w:rPr>
        <w:t>ю</w:t>
      </w:r>
      <w:r w:rsidRPr="00131EF2">
        <w:rPr>
          <w:bCs/>
          <w:lang w:val="ru-RU"/>
        </w:rPr>
        <w:lastRenderedPageBreak/>
        <w:t>щие клеточные компартменты к конечным мишеням, от которых зависит фун</w:t>
      </w:r>
      <w:r w:rsidRPr="00131EF2">
        <w:rPr>
          <w:bCs/>
          <w:lang w:val="ru-RU"/>
        </w:rPr>
        <w:t>к</w:t>
      </w:r>
      <w:r w:rsidRPr="00131EF2">
        <w:rPr>
          <w:bCs/>
          <w:lang w:val="ru-RU"/>
        </w:rPr>
        <w:t xml:space="preserve">циональная активность клетки. Ответные реакции клетки принято делить на быстрые и медленные. </w:t>
      </w:r>
      <w:r w:rsidRPr="00131EF2">
        <w:rPr>
          <w:b/>
          <w:bCs/>
          <w:lang w:val="ru-RU"/>
        </w:rPr>
        <w:t>Быстрые реакции</w:t>
      </w:r>
      <w:r w:rsidRPr="00131EF2">
        <w:rPr>
          <w:bCs/>
          <w:lang w:val="ru-RU"/>
        </w:rPr>
        <w:t xml:space="preserve"> проявляются практически сразу п</w:t>
      </w:r>
      <w:r w:rsidRPr="00131EF2">
        <w:rPr>
          <w:bCs/>
          <w:lang w:val="ru-RU"/>
        </w:rPr>
        <w:t>о</w:t>
      </w:r>
      <w:r w:rsidRPr="00131EF2">
        <w:rPr>
          <w:bCs/>
          <w:lang w:val="ru-RU"/>
        </w:rPr>
        <w:t>сле восприятия сигнала, поскольку они связаны с изменением активности си</w:t>
      </w:r>
      <w:r w:rsidRPr="00131EF2">
        <w:rPr>
          <w:bCs/>
          <w:lang w:val="ru-RU"/>
        </w:rPr>
        <w:t>с</w:t>
      </w:r>
      <w:r w:rsidRPr="00131EF2">
        <w:rPr>
          <w:bCs/>
          <w:lang w:val="ru-RU"/>
        </w:rPr>
        <w:t>тем и их компонентов, которые присутствуют в клетке на момент восприятия сигнала. Примером быстрых реакций могут служить изменения интенсивности и направления трансмембранных ионных потоков и связанных с этим проце</w:t>
      </w:r>
      <w:r w:rsidRPr="00131EF2">
        <w:rPr>
          <w:bCs/>
          <w:lang w:val="ru-RU"/>
        </w:rPr>
        <w:t>с</w:t>
      </w:r>
      <w:r w:rsidRPr="00131EF2">
        <w:rPr>
          <w:bCs/>
          <w:lang w:val="ru-RU"/>
        </w:rPr>
        <w:t xml:space="preserve">сов модуляции активности ферментов. </w:t>
      </w:r>
      <w:r w:rsidRPr="00131EF2">
        <w:rPr>
          <w:b/>
          <w:bCs/>
          <w:lang w:val="ru-RU"/>
        </w:rPr>
        <w:t>Медленные реакции</w:t>
      </w:r>
      <w:r w:rsidRPr="00131EF2">
        <w:rPr>
          <w:bCs/>
          <w:lang w:val="ru-RU"/>
        </w:rPr>
        <w:t xml:space="preserve"> зависят от белков, синтезированных de novo, то есть они сопряжены с изменением экспрессии г</w:t>
      </w:r>
      <w:r w:rsidRPr="00131EF2">
        <w:rPr>
          <w:bCs/>
          <w:lang w:val="ru-RU"/>
        </w:rPr>
        <w:t>е</w:t>
      </w:r>
      <w:r w:rsidRPr="00131EF2">
        <w:rPr>
          <w:bCs/>
          <w:lang w:val="ru-RU"/>
        </w:rPr>
        <w:t>нов, поэтому развиваются в течение более длительного времени по сравнению с быстрыми. Изменение набора экспрессирующихся генов осуществляется как за счет модуляции активности предсуществующих транскрипционных факторов, так и синтеза новых транскрипционных регуляторов.</w:t>
      </w:r>
    </w:p>
    <w:p w:rsidR="00131EF2" w:rsidRPr="00131EF2" w:rsidRDefault="00131EF2" w:rsidP="00131EF2">
      <w:pPr>
        <w:ind w:firstLine="709"/>
        <w:jc w:val="both"/>
        <w:rPr>
          <w:bCs/>
          <w:lang w:val="ru-RU"/>
        </w:rPr>
      </w:pPr>
      <w:r w:rsidRPr="00131EF2">
        <w:rPr>
          <w:b/>
          <w:bCs/>
          <w:lang w:val="ru-RU"/>
        </w:rPr>
        <w:t xml:space="preserve">Компоненты сигнальных систем. </w:t>
      </w:r>
      <w:r w:rsidRPr="00131EF2">
        <w:rPr>
          <w:bCs/>
          <w:lang w:val="ru-RU"/>
        </w:rPr>
        <w:t>Системы внутриклеточной трансду</w:t>
      </w:r>
      <w:r w:rsidRPr="00131EF2">
        <w:rPr>
          <w:bCs/>
          <w:lang w:val="ru-RU"/>
        </w:rPr>
        <w:t>к</w:t>
      </w:r>
      <w:r w:rsidRPr="00131EF2">
        <w:rPr>
          <w:bCs/>
          <w:lang w:val="ru-RU"/>
        </w:rPr>
        <w:t>ции сигналов состоят из разнообразных компонентов, различающихся по н</w:t>
      </w:r>
      <w:r w:rsidRPr="00131EF2">
        <w:rPr>
          <w:bCs/>
          <w:lang w:val="ru-RU"/>
        </w:rPr>
        <w:t>а</w:t>
      </w:r>
      <w:r w:rsidRPr="00131EF2">
        <w:rPr>
          <w:bCs/>
          <w:lang w:val="ru-RU"/>
        </w:rPr>
        <w:t>значению и выполняемым функциям. Основными компонентами сигнальных систем являются рецепторы, эффекторы, вторичные мессенджеры, G-белки, модифицирующие сигнальные ферменты, адаптерные молекулы и конечные мишени.</w:t>
      </w:r>
    </w:p>
    <w:p w:rsidR="00131EF2" w:rsidRPr="00131EF2" w:rsidRDefault="00131EF2" w:rsidP="00131EF2">
      <w:pPr>
        <w:ind w:firstLine="709"/>
        <w:jc w:val="both"/>
        <w:rPr>
          <w:bCs/>
          <w:lang w:val="ru-RU"/>
        </w:rPr>
      </w:pPr>
      <w:r w:rsidRPr="00131EF2">
        <w:rPr>
          <w:b/>
          <w:bCs/>
          <w:lang w:val="ru-RU"/>
        </w:rPr>
        <w:t xml:space="preserve">Рецепторы </w:t>
      </w:r>
      <w:r w:rsidRPr="00131EF2">
        <w:rPr>
          <w:bCs/>
          <w:lang w:val="ru-RU"/>
        </w:rPr>
        <w:t>воспринимают экстраклеточные сигналы и запускают ка</w:t>
      </w:r>
      <w:r w:rsidRPr="00131EF2">
        <w:rPr>
          <w:bCs/>
          <w:lang w:val="ru-RU"/>
        </w:rPr>
        <w:t>с</w:t>
      </w:r>
      <w:r w:rsidRPr="00131EF2">
        <w:rPr>
          <w:bCs/>
          <w:lang w:val="ru-RU"/>
        </w:rPr>
        <w:t>кадный сигнальный механизм внутри клетки. Клетки обладают разными тип</w:t>
      </w:r>
      <w:r w:rsidRPr="00131EF2">
        <w:rPr>
          <w:bCs/>
          <w:lang w:val="ru-RU"/>
        </w:rPr>
        <w:t>а</w:t>
      </w:r>
      <w:r w:rsidRPr="00131EF2">
        <w:rPr>
          <w:bCs/>
          <w:lang w:val="ru-RU"/>
        </w:rPr>
        <w:t>ми специализированных рецепторов, распознающих определенный вид сигнала.</w:t>
      </w:r>
    </w:p>
    <w:p w:rsidR="00131EF2" w:rsidRPr="00131EF2" w:rsidRDefault="00131EF2" w:rsidP="00131EF2">
      <w:pPr>
        <w:ind w:firstLine="709"/>
        <w:jc w:val="both"/>
        <w:rPr>
          <w:bCs/>
          <w:lang w:val="ru-RU"/>
        </w:rPr>
      </w:pPr>
      <w:r w:rsidRPr="00131EF2">
        <w:rPr>
          <w:b/>
          <w:bCs/>
          <w:lang w:val="ru-RU"/>
        </w:rPr>
        <w:t>G</w:t>
      </w:r>
      <w:r w:rsidRPr="00131EF2">
        <w:rPr>
          <w:rFonts w:ascii="MS Mincho" w:eastAsia="MS Mincho" w:hAnsi="MS Mincho" w:cs="MS Mincho" w:hint="eastAsia"/>
          <w:b/>
          <w:bCs/>
          <w:lang w:val="ru-RU"/>
        </w:rPr>
        <w:t>‑</w:t>
      </w:r>
      <w:r w:rsidRPr="00131EF2">
        <w:rPr>
          <w:b/>
          <w:bCs/>
          <w:lang w:val="ru-RU"/>
        </w:rPr>
        <w:t>белки</w:t>
      </w:r>
      <w:r w:rsidRPr="00131EF2">
        <w:rPr>
          <w:bCs/>
          <w:lang w:val="ru-RU"/>
        </w:rPr>
        <w:t xml:space="preserve"> – особые сигнальные молекулы, обладающие GTPазной акти</w:t>
      </w:r>
      <w:r w:rsidRPr="00131EF2">
        <w:rPr>
          <w:bCs/>
          <w:lang w:val="ru-RU"/>
        </w:rPr>
        <w:t>в</w:t>
      </w:r>
      <w:r w:rsidRPr="00131EF2">
        <w:rPr>
          <w:bCs/>
          <w:lang w:val="ru-RU"/>
        </w:rPr>
        <w:t>ностью. Способность передавать сигнал зависит от того, какой из нуклеотидов (GDP или GTP) находится в гуаниннуклеотид-связывающем центре.</w:t>
      </w:r>
    </w:p>
    <w:p w:rsidR="00131EF2" w:rsidRPr="00131EF2" w:rsidRDefault="00131EF2" w:rsidP="00131EF2">
      <w:pPr>
        <w:ind w:firstLine="709"/>
        <w:jc w:val="both"/>
        <w:rPr>
          <w:bCs/>
          <w:lang w:val="ru-RU"/>
        </w:rPr>
      </w:pPr>
      <w:r w:rsidRPr="00131EF2">
        <w:rPr>
          <w:b/>
          <w:bCs/>
          <w:lang w:val="ru-RU"/>
        </w:rPr>
        <w:t>Эффекторы</w:t>
      </w:r>
      <w:r w:rsidRPr="00131EF2">
        <w:rPr>
          <w:bCs/>
          <w:lang w:val="ru-RU"/>
        </w:rPr>
        <w:t xml:space="preserve"> (или эффекторные молекулы) – это ферменты, катализ</w:t>
      </w:r>
      <w:r w:rsidRPr="00131EF2">
        <w:rPr>
          <w:bCs/>
          <w:lang w:val="ru-RU"/>
        </w:rPr>
        <w:t>и</w:t>
      </w:r>
      <w:r w:rsidRPr="00131EF2">
        <w:rPr>
          <w:bCs/>
          <w:lang w:val="ru-RU"/>
        </w:rPr>
        <w:t>рующие синтез вторичных мессенджеров. К эффекторам также следует отнести кальциевые каналы и переносчики, от которых непосредственно зависит ко</w:t>
      </w:r>
      <w:r w:rsidRPr="00131EF2">
        <w:rPr>
          <w:bCs/>
          <w:lang w:val="ru-RU"/>
        </w:rPr>
        <w:t>н</w:t>
      </w:r>
      <w:r w:rsidRPr="00131EF2">
        <w:rPr>
          <w:bCs/>
          <w:lang w:val="ru-RU"/>
        </w:rPr>
        <w:t>центрация ионов кальция в цитоплазме.</w:t>
      </w:r>
    </w:p>
    <w:p w:rsidR="00131EF2" w:rsidRPr="00131EF2" w:rsidRDefault="00131EF2" w:rsidP="00131EF2">
      <w:pPr>
        <w:ind w:firstLine="709"/>
        <w:jc w:val="both"/>
        <w:rPr>
          <w:bCs/>
          <w:lang w:val="ru-RU"/>
        </w:rPr>
      </w:pPr>
      <w:r w:rsidRPr="00131EF2">
        <w:rPr>
          <w:b/>
          <w:bCs/>
          <w:lang w:val="ru-RU"/>
        </w:rPr>
        <w:t>Вторичные мессенджеры</w:t>
      </w:r>
      <w:r w:rsidRPr="00131EF2">
        <w:rPr>
          <w:bCs/>
          <w:lang w:val="ru-RU"/>
        </w:rPr>
        <w:t xml:space="preserve"> – это низкомолекулярные органические с</w:t>
      </w:r>
      <w:r w:rsidRPr="00131EF2">
        <w:rPr>
          <w:bCs/>
          <w:lang w:val="ru-RU"/>
        </w:rPr>
        <w:t>о</w:t>
      </w:r>
      <w:r w:rsidRPr="00131EF2">
        <w:rPr>
          <w:bCs/>
          <w:lang w:val="ru-RU"/>
        </w:rPr>
        <w:t>единения или ионы, способные обеспечивать передачу сигнала путем аллост</w:t>
      </w:r>
      <w:r w:rsidRPr="00131EF2">
        <w:rPr>
          <w:bCs/>
          <w:lang w:val="ru-RU"/>
        </w:rPr>
        <w:t>е</w:t>
      </w:r>
      <w:r w:rsidRPr="00131EF2">
        <w:rPr>
          <w:bCs/>
          <w:lang w:val="ru-RU"/>
        </w:rPr>
        <w:t>рической регуляции сигнальных посредников. Модуляция активности комп</w:t>
      </w:r>
      <w:r w:rsidRPr="00131EF2">
        <w:rPr>
          <w:bCs/>
          <w:lang w:val="ru-RU"/>
        </w:rPr>
        <w:t>о</w:t>
      </w:r>
      <w:r w:rsidRPr="00131EF2">
        <w:rPr>
          <w:bCs/>
          <w:lang w:val="ru-RU"/>
        </w:rPr>
        <w:t>нентов сигнальной цепи вторичными мессенджерами осуществляется при до</w:t>
      </w:r>
      <w:r w:rsidRPr="00131EF2">
        <w:rPr>
          <w:bCs/>
          <w:lang w:val="ru-RU"/>
        </w:rPr>
        <w:t>с</w:t>
      </w:r>
      <w:r w:rsidRPr="00131EF2">
        <w:rPr>
          <w:bCs/>
          <w:lang w:val="ru-RU"/>
        </w:rPr>
        <w:t>тижении ими определенной концентрации. На уровне эффекторов обеспечив</w:t>
      </w:r>
      <w:r w:rsidRPr="00131EF2">
        <w:rPr>
          <w:bCs/>
          <w:lang w:val="ru-RU"/>
        </w:rPr>
        <w:t>а</w:t>
      </w:r>
      <w:r w:rsidRPr="00131EF2">
        <w:rPr>
          <w:bCs/>
          <w:lang w:val="ru-RU"/>
        </w:rPr>
        <w:t>ется усиление сигнала, так как они синтезируют большое количество втори</w:t>
      </w:r>
      <w:r w:rsidRPr="00131EF2">
        <w:rPr>
          <w:bCs/>
          <w:lang w:val="ru-RU"/>
        </w:rPr>
        <w:t>ч</w:t>
      </w:r>
      <w:r w:rsidRPr="00131EF2">
        <w:rPr>
          <w:bCs/>
          <w:lang w:val="ru-RU"/>
        </w:rPr>
        <w:t>ных посредников, которые могут активировать множество последующих си</w:t>
      </w:r>
      <w:r w:rsidRPr="00131EF2">
        <w:rPr>
          <w:bCs/>
          <w:lang w:val="ru-RU"/>
        </w:rPr>
        <w:t>г</w:t>
      </w:r>
      <w:r w:rsidRPr="00131EF2">
        <w:rPr>
          <w:bCs/>
          <w:lang w:val="ru-RU"/>
        </w:rPr>
        <w:t>нальных посредников или конечных мишеней.</w:t>
      </w:r>
    </w:p>
    <w:p w:rsidR="00131EF2" w:rsidRPr="00131EF2" w:rsidRDefault="00131EF2" w:rsidP="00131EF2">
      <w:pPr>
        <w:ind w:firstLine="709"/>
        <w:jc w:val="both"/>
        <w:rPr>
          <w:bCs/>
          <w:lang w:val="ru-RU"/>
        </w:rPr>
      </w:pPr>
      <w:r w:rsidRPr="00131EF2">
        <w:rPr>
          <w:b/>
          <w:bCs/>
          <w:lang w:val="ru-RU"/>
        </w:rPr>
        <w:t>Адаптерные молекулы</w:t>
      </w:r>
      <w:r w:rsidRPr="00131EF2">
        <w:rPr>
          <w:bCs/>
          <w:lang w:val="ru-RU"/>
        </w:rPr>
        <w:t xml:space="preserve"> – белки, как правило, не обладающие специф</w:t>
      </w:r>
      <w:r w:rsidRPr="00131EF2">
        <w:rPr>
          <w:bCs/>
          <w:lang w:val="ru-RU"/>
        </w:rPr>
        <w:t>и</w:t>
      </w:r>
      <w:r w:rsidRPr="00131EF2">
        <w:rPr>
          <w:bCs/>
          <w:lang w:val="ru-RU"/>
        </w:rPr>
        <w:t>ческой активностью, помимо способности в определенных условиях взаим</w:t>
      </w:r>
      <w:r w:rsidRPr="00131EF2">
        <w:rPr>
          <w:bCs/>
          <w:lang w:val="ru-RU"/>
        </w:rPr>
        <w:t>о</w:t>
      </w:r>
      <w:r w:rsidRPr="00131EF2">
        <w:rPr>
          <w:bCs/>
          <w:lang w:val="ru-RU"/>
        </w:rPr>
        <w:t>действовать одновременно с двумя или более сигнальными посредниками. Взаимодействие осуществляется за счет комплементарных поверхностей. Н</w:t>
      </w:r>
      <w:r w:rsidRPr="00131EF2">
        <w:rPr>
          <w:bCs/>
          <w:lang w:val="ru-RU"/>
        </w:rPr>
        <w:t>а</w:t>
      </w:r>
      <w:r w:rsidRPr="00131EF2">
        <w:rPr>
          <w:bCs/>
          <w:lang w:val="ru-RU"/>
        </w:rPr>
        <w:t>пример, рецептор может воздействовать на эффектор или иную сигнальную молекулу только через адаптерный белок.</w:t>
      </w:r>
    </w:p>
    <w:p w:rsidR="00131EF2" w:rsidRPr="00131EF2" w:rsidRDefault="00131EF2" w:rsidP="00131EF2">
      <w:pPr>
        <w:ind w:firstLine="709"/>
        <w:jc w:val="both"/>
        <w:rPr>
          <w:bCs/>
          <w:lang w:val="ru-RU"/>
        </w:rPr>
      </w:pPr>
      <w:r w:rsidRPr="00131EF2">
        <w:rPr>
          <w:b/>
          <w:bCs/>
          <w:lang w:val="ru-RU"/>
        </w:rPr>
        <w:lastRenderedPageBreak/>
        <w:t>Сигнальные молекулы</w:t>
      </w:r>
      <w:r w:rsidRPr="00131EF2">
        <w:rPr>
          <w:rFonts w:ascii="MS Mincho" w:eastAsia="MS Mincho" w:hAnsi="MS Mincho" w:cs="MS Mincho" w:hint="eastAsia"/>
          <w:b/>
          <w:bCs/>
          <w:lang w:val="ru-RU"/>
        </w:rPr>
        <w:t>‑</w:t>
      </w:r>
      <w:r w:rsidRPr="00131EF2">
        <w:rPr>
          <w:b/>
          <w:bCs/>
          <w:lang w:val="ru-RU"/>
        </w:rPr>
        <w:t>ферменты</w:t>
      </w:r>
      <w:r w:rsidRPr="00131EF2">
        <w:rPr>
          <w:bCs/>
          <w:lang w:val="ru-RU"/>
        </w:rPr>
        <w:t xml:space="preserve"> обеспечивают посттрансляционную модификацию посредников передачи сигнала. (Следует отличать от эффект</w:t>
      </w:r>
      <w:r w:rsidRPr="00131EF2">
        <w:rPr>
          <w:bCs/>
          <w:lang w:val="ru-RU"/>
        </w:rPr>
        <w:t>о</w:t>
      </w:r>
      <w:r w:rsidRPr="00131EF2">
        <w:rPr>
          <w:bCs/>
          <w:lang w:val="ru-RU"/>
        </w:rPr>
        <w:t>ров, которые тоже являются ферментами, но специализируются на синтезе вт</w:t>
      </w:r>
      <w:r w:rsidRPr="00131EF2">
        <w:rPr>
          <w:bCs/>
          <w:lang w:val="ru-RU"/>
        </w:rPr>
        <w:t>о</w:t>
      </w:r>
      <w:r w:rsidRPr="00131EF2">
        <w:rPr>
          <w:bCs/>
          <w:lang w:val="ru-RU"/>
        </w:rPr>
        <w:t>ричных мессенджеров.) Большинство посттрансляционных модификаций, и</w:t>
      </w:r>
      <w:r w:rsidRPr="00131EF2">
        <w:rPr>
          <w:bCs/>
          <w:lang w:val="ru-RU"/>
        </w:rPr>
        <w:t>с</w:t>
      </w:r>
      <w:r w:rsidRPr="00131EF2">
        <w:rPr>
          <w:bCs/>
          <w:lang w:val="ru-RU"/>
        </w:rPr>
        <w:t>пользуемых в сигналинге, имеет обратимый характер. Ведущую роль среди т</w:t>
      </w:r>
      <w:r w:rsidRPr="00131EF2">
        <w:rPr>
          <w:bCs/>
          <w:lang w:val="ru-RU"/>
        </w:rPr>
        <w:t>а</w:t>
      </w:r>
      <w:r w:rsidRPr="00131EF2">
        <w:rPr>
          <w:bCs/>
          <w:lang w:val="ru-RU"/>
        </w:rPr>
        <w:t>ких сигнальных посредников выполняют протеинкиназы и протеинфосфатазы, обеспечивающие киназно-фосфатазный цикл.</w:t>
      </w:r>
    </w:p>
    <w:p w:rsidR="00131EF2" w:rsidRPr="00131EF2" w:rsidRDefault="00131EF2" w:rsidP="00131EF2">
      <w:pPr>
        <w:ind w:firstLine="709"/>
        <w:jc w:val="both"/>
        <w:rPr>
          <w:bCs/>
          <w:lang w:val="ru-RU"/>
        </w:rPr>
      </w:pPr>
      <w:r w:rsidRPr="00131EF2">
        <w:rPr>
          <w:b/>
          <w:bCs/>
          <w:lang w:val="ru-RU"/>
        </w:rPr>
        <w:t>Конечные мишени</w:t>
      </w:r>
      <w:r w:rsidRPr="00131EF2">
        <w:rPr>
          <w:bCs/>
          <w:lang w:val="ru-RU"/>
        </w:rPr>
        <w:t xml:space="preserve"> обеспечивают необходимое функциональное состо</w:t>
      </w:r>
      <w:r w:rsidRPr="00131EF2">
        <w:rPr>
          <w:bCs/>
          <w:lang w:val="ru-RU"/>
        </w:rPr>
        <w:t>я</w:t>
      </w:r>
      <w:r w:rsidRPr="00131EF2">
        <w:rPr>
          <w:bCs/>
          <w:lang w:val="ru-RU"/>
        </w:rPr>
        <w:t>ние клетки для конкретных условий. В качестве конечных мишеней выступают, например, ферменты или транскрипционные факторы.</w:t>
      </w:r>
    </w:p>
    <w:p w:rsidR="00131EF2" w:rsidRPr="00131EF2" w:rsidRDefault="00131EF2" w:rsidP="00131EF2">
      <w:pPr>
        <w:ind w:firstLine="709"/>
        <w:jc w:val="both"/>
        <w:rPr>
          <w:bCs/>
          <w:lang w:val="ru-RU"/>
        </w:rPr>
      </w:pPr>
      <w:r w:rsidRPr="00131EF2">
        <w:rPr>
          <w:bCs/>
          <w:lang w:val="ru-RU"/>
        </w:rPr>
        <w:t>Запуск трансдукции сигнала в клетке начинается с рецептора и заканч</w:t>
      </w:r>
      <w:r w:rsidRPr="00131EF2">
        <w:rPr>
          <w:bCs/>
          <w:lang w:val="ru-RU"/>
        </w:rPr>
        <w:t>и</w:t>
      </w:r>
      <w:r w:rsidRPr="00131EF2">
        <w:rPr>
          <w:bCs/>
          <w:lang w:val="ru-RU"/>
        </w:rPr>
        <w:t>вается модуляцией активности конечных мишеней. Однако промежуточные компоненты сигнальной системы могут быть представлены широким спектром разнообразных функциональных молекул. Количество и тип компонентов ка</w:t>
      </w:r>
      <w:r w:rsidRPr="00131EF2">
        <w:rPr>
          <w:bCs/>
          <w:lang w:val="ru-RU"/>
        </w:rPr>
        <w:t>ж</w:t>
      </w:r>
      <w:r w:rsidRPr="00131EF2">
        <w:rPr>
          <w:bCs/>
          <w:lang w:val="ru-RU"/>
        </w:rPr>
        <w:t>дой конкретной сигнальной системы в определенной мере специфичны. Н</w:t>
      </w:r>
      <w:r w:rsidRPr="00131EF2">
        <w:rPr>
          <w:bCs/>
          <w:lang w:val="ru-RU"/>
        </w:rPr>
        <w:t>а</w:t>
      </w:r>
      <w:r w:rsidRPr="00131EF2">
        <w:rPr>
          <w:bCs/>
          <w:lang w:val="ru-RU"/>
        </w:rPr>
        <w:t>пример, в некоторых системах могут отсутствовать эффекторы и вторичные мессенджеры, а в других в передаче сигнала могут быть задействованы н</w:t>
      </w:r>
      <w:r w:rsidRPr="00131EF2">
        <w:rPr>
          <w:bCs/>
          <w:lang w:val="ru-RU"/>
        </w:rPr>
        <w:t>е</w:t>
      </w:r>
      <w:r w:rsidRPr="00131EF2">
        <w:rPr>
          <w:bCs/>
          <w:lang w:val="ru-RU"/>
        </w:rPr>
        <w:t>сколько типов эффекторных молекул, а соответственно, и вторичных посредн</w:t>
      </w:r>
      <w:r w:rsidRPr="00131EF2">
        <w:rPr>
          <w:bCs/>
          <w:lang w:val="ru-RU"/>
        </w:rPr>
        <w:t>и</w:t>
      </w:r>
      <w:r w:rsidRPr="00131EF2">
        <w:rPr>
          <w:bCs/>
          <w:lang w:val="ru-RU"/>
        </w:rPr>
        <w:t>ков, действующих последовательно или параллельно. Наиболее короткая си</w:t>
      </w:r>
      <w:r w:rsidRPr="00131EF2">
        <w:rPr>
          <w:bCs/>
          <w:lang w:val="ru-RU"/>
        </w:rPr>
        <w:t>г</w:t>
      </w:r>
      <w:r w:rsidRPr="00131EF2">
        <w:rPr>
          <w:bCs/>
          <w:lang w:val="ru-RU"/>
        </w:rPr>
        <w:t>нальная цепочка наблюдается в том случае, если рецептор является одновр</w:t>
      </w:r>
      <w:r w:rsidRPr="00131EF2">
        <w:rPr>
          <w:bCs/>
          <w:lang w:val="ru-RU"/>
        </w:rPr>
        <w:t>е</w:t>
      </w:r>
      <w:r w:rsidRPr="00131EF2">
        <w:rPr>
          <w:bCs/>
          <w:lang w:val="ru-RU"/>
        </w:rPr>
        <w:t>менно конечной мишенью. Например, существуют рецепторы липофильных лигандов, которые одновременно являются транскрипционными факторами.</w:t>
      </w:r>
    </w:p>
    <w:p w:rsidR="00131EF2" w:rsidRPr="00131EF2" w:rsidRDefault="00131EF2" w:rsidP="00131EF2">
      <w:pPr>
        <w:ind w:firstLine="709"/>
        <w:jc w:val="both"/>
        <w:rPr>
          <w:bCs/>
          <w:lang w:val="ru-RU"/>
        </w:rPr>
      </w:pPr>
      <w:r w:rsidRPr="00131EF2">
        <w:rPr>
          <w:b/>
          <w:bCs/>
          <w:lang w:val="ru-RU"/>
        </w:rPr>
        <w:t>Сущность передачи сигнала</w:t>
      </w:r>
      <w:r w:rsidRPr="00131EF2">
        <w:rPr>
          <w:bCs/>
          <w:lang w:val="ru-RU"/>
        </w:rPr>
        <w:t xml:space="preserve">. </w:t>
      </w:r>
      <w:r w:rsidRPr="00131EF2">
        <w:rPr>
          <w:bCs/>
          <w:u w:val="single"/>
          <w:lang w:val="ru-RU"/>
        </w:rPr>
        <w:t>Избирательность взаимодействия</w:t>
      </w:r>
      <w:r w:rsidRPr="00131EF2">
        <w:rPr>
          <w:bCs/>
          <w:lang w:val="ru-RU"/>
        </w:rPr>
        <w:t>. Между двумя любыми макромолекулами или микромолекулами возможно взаимоде</w:t>
      </w:r>
      <w:r w:rsidRPr="00131EF2">
        <w:rPr>
          <w:bCs/>
          <w:lang w:val="ru-RU"/>
        </w:rPr>
        <w:t>й</w:t>
      </w:r>
      <w:r w:rsidRPr="00131EF2">
        <w:rPr>
          <w:bCs/>
          <w:lang w:val="ru-RU"/>
        </w:rPr>
        <w:t>ствие. Однако при наличии огромного разнообразия веществ в клетке наблюд</w:t>
      </w:r>
      <w:r w:rsidRPr="00131EF2">
        <w:rPr>
          <w:bCs/>
          <w:lang w:val="ru-RU"/>
        </w:rPr>
        <w:t>а</w:t>
      </w:r>
      <w:r w:rsidRPr="00131EF2">
        <w:rPr>
          <w:bCs/>
          <w:lang w:val="ru-RU"/>
        </w:rPr>
        <w:t>ется строгая упорядоченность взаимодействий, некая их «осмысленность». Н</w:t>
      </w:r>
      <w:r w:rsidRPr="00131EF2">
        <w:rPr>
          <w:bCs/>
          <w:lang w:val="ru-RU"/>
        </w:rPr>
        <w:t>а</w:t>
      </w:r>
      <w:r w:rsidRPr="00131EF2">
        <w:rPr>
          <w:bCs/>
          <w:lang w:val="ru-RU"/>
        </w:rPr>
        <w:t>пример, каталитическая активность ферментов направлена на специфический субстрат, структурные молекулы укладываются в агломераты, образуя клето</w:t>
      </w:r>
      <w:r w:rsidRPr="00131EF2">
        <w:rPr>
          <w:bCs/>
          <w:lang w:val="ru-RU"/>
        </w:rPr>
        <w:t>ч</w:t>
      </w:r>
      <w:r w:rsidRPr="00131EF2">
        <w:rPr>
          <w:bCs/>
          <w:lang w:val="ru-RU"/>
        </w:rPr>
        <w:t>ные структуры, гормоны взаимодействуют с определенными рецепторами и т.д. Подобным образом специфично взаимодействуют друг с другом сигнальные молекулы.</w:t>
      </w:r>
    </w:p>
    <w:p w:rsidR="00131EF2" w:rsidRPr="00131EF2" w:rsidRDefault="00131EF2" w:rsidP="00131EF2">
      <w:pPr>
        <w:ind w:firstLine="709"/>
        <w:jc w:val="both"/>
        <w:rPr>
          <w:bCs/>
          <w:lang w:val="ru-RU"/>
        </w:rPr>
      </w:pPr>
      <w:r w:rsidRPr="00131EF2">
        <w:rPr>
          <w:bCs/>
          <w:lang w:val="ru-RU"/>
        </w:rPr>
        <w:t>Межмолекулярные взаимодействия осуществляются за счет слабых сил. Чтобы эти силы были эффективными и позволили избирательность взаимоде</w:t>
      </w:r>
      <w:r w:rsidRPr="00131EF2">
        <w:rPr>
          <w:bCs/>
          <w:lang w:val="ru-RU"/>
        </w:rPr>
        <w:t>й</w:t>
      </w:r>
      <w:r w:rsidRPr="00131EF2">
        <w:rPr>
          <w:bCs/>
          <w:lang w:val="ru-RU"/>
        </w:rPr>
        <w:t>ствия, необходимо образование множества связей. Слабые силы, как известно, приобретают максимальные значения, если взаимодействующие группы нах</w:t>
      </w:r>
      <w:r w:rsidRPr="00131EF2">
        <w:rPr>
          <w:bCs/>
          <w:lang w:val="ru-RU"/>
        </w:rPr>
        <w:t>о</w:t>
      </w:r>
      <w:r w:rsidRPr="00131EF2">
        <w:rPr>
          <w:bCs/>
          <w:lang w:val="ru-RU"/>
        </w:rPr>
        <w:t>дятся на соответствующих расстояниях друг от друга. Поверхности взаимоде</w:t>
      </w:r>
      <w:r w:rsidRPr="00131EF2">
        <w:rPr>
          <w:bCs/>
          <w:lang w:val="ru-RU"/>
        </w:rPr>
        <w:t>й</w:t>
      </w:r>
      <w:r w:rsidRPr="00131EF2">
        <w:rPr>
          <w:bCs/>
          <w:lang w:val="ru-RU"/>
        </w:rPr>
        <w:t>ствующих молекул, позволяющие образовывать оптимальное количество сл</w:t>
      </w:r>
      <w:r w:rsidRPr="00131EF2">
        <w:rPr>
          <w:bCs/>
          <w:lang w:val="ru-RU"/>
        </w:rPr>
        <w:t>а</w:t>
      </w:r>
      <w:r w:rsidRPr="00131EF2">
        <w:rPr>
          <w:bCs/>
          <w:lang w:val="ru-RU"/>
        </w:rPr>
        <w:t xml:space="preserve">бых связей, называются </w:t>
      </w:r>
      <w:r w:rsidRPr="00131EF2">
        <w:rPr>
          <w:b/>
          <w:bCs/>
          <w:lang w:val="ru-RU"/>
        </w:rPr>
        <w:t>комплементарными.</w:t>
      </w:r>
    </w:p>
    <w:p w:rsidR="00131EF2" w:rsidRPr="00131EF2" w:rsidRDefault="00131EF2" w:rsidP="00131EF2">
      <w:pPr>
        <w:ind w:firstLine="709"/>
        <w:jc w:val="both"/>
        <w:rPr>
          <w:bCs/>
          <w:lang w:val="ru-RU"/>
        </w:rPr>
      </w:pPr>
      <w:r w:rsidRPr="00131EF2">
        <w:rPr>
          <w:bCs/>
          <w:lang w:val="ru-RU"/>
        </w:rPr>
        <w:t>При формировании структурных агломератов, представляющих собой статичные комплексы, часто является важным наличие максимального колич</w:t>
      </w:r>
      <w:r w:rsidRPr="00131EF2">
        <w:rPr>
          <w:bCs/>
          <w:lang w:val="ru-RU"/>
        </w:rPr>
        <w:t>е</w:t>
      </w:r>
      <w:r w:rsidRPr="00131EF2">
        <w:rPr>
          <w:bCs/>
          <w:lang w:val="ru-RU"/>
        </w:rPr>
        <w:t>ства слабых связей. Однако при образовании динамичных систем, для фун</w:t>
      </w:r>
      <w:r w:rsidRPr="00131EF2">
        <w:rPr>
          <w:bCs/>
          <w:lang w:val="ru-RU"/>
        </w:rPr>
        <w:t>к</w:t>
      </w:r>
      <w:r w:rsidRPr="00131EF2">
        <w:rPr>
          <w:bCs/>
          <w:lang w:val="ru-RU"/>
        </w:rPr>
        <w:t xml:space="preserve">ционирования которых принципиальным является не только ассоциация, но и диссоциация молекулярного комплекса, необходимо установить оптимальное </w:t>
      </w:r>
      <w:r w:rsidRPr="00131EF2">
        <w:rPr>
          <w:bCs/>
          <w:lang w:val="ru-RU"/>
        </w:rPr>
        <w:lastRenderedPageBreak/>
        <w:t>число слабых связей, которое, с одной стороны, позволит специфичность вза</w:t>
      </w:r>
      <w:r w:rsidRPr="00131EF2">
        <w:rPr>
          <w:bCs/>
          <w:lang w:val="ru-RU"/>
        </w:rPr>
        <w:t>и</w:t>
      </w:r>
      <w:r w:rsidRPr="00131EF2">
        <w:rPr>
          <w:bCs/>
          <w:lang w:val="ru-RU"/>
        </w:rPr>
        <w:t>модействия, а с другой, не затруднит диссоциацию.</w:t>
      </w:r>
    </w:p>
    <w:p w:rsidR="00131EF2" w:rsidRPr="00131EF2" w:rsidRDefault="00131EF2" w:rsidP="00131EF2">
      <w:pPr>
        <w:ind w:firstLine="709"/>
        <w:jc w:val="both"/>
        <w:rPr>
          <w:bCs/>
          <w:lang w:val="ru-RU"/>
        </w:rPr>
      </w:pPr>
      <w:r w:rsidRPr="00131EF2">
        <w:rPr>
          <w:bCs/>
          <w:lang w:val="ru-RU"/>
        </w:rPr>
        <w:t>При специфическом взаимодействии макромолекул наблюдается взаи</w:t>
      </w:r>
      <w:r w:rsidRPr="00131EF2">
        <w:rPr>
          <w:bCs/>
          <w:lang w:val="ru-RU"/>
        </w:rPr>
        <w:t>м</w:t>
      </w:r>
      <w:r w:rsidRPr="00131EF2">
        <w:rPr>
          <w:bCs/>
          <w:lang w:val="ru-RU"/>
        </w:rPr>
        <w:t>ное влияние их электронных плотностей друг на друга. В результате это прив</w:t>
      </w:r>
      <w:r w:rsidRPr="00131EF2">
        <w:rPr>
          <w:bCs/>
          <w:lang w:val="ru-RU"/>
        </w:rPr>
        <w:t>о</w:t>
      </w:r>
      <w:r w:rsidRPr="00131EF2">
        <w:rPr>
          <w:bCs/>
          <w:lang w:val="ru-RU"/>
        </w:rPr>
        <w:t>дит к изменению конформации молекул, что непосредственно отражается на их активности.</w:t>
      </w:r>
    </w:p>
    <w:p w:rsidR="00131EF2" w:rsidRPr="00131EF2" w:rsidRDefault="00131EF2" w:rsidP="00131EF2">
      <w:pPr>
        <w:ind w:firstLine="709"/>
        <w:jc w:val="both"/>
        <w:rPr>
          <w:bCs/>
          <w:lang w:val="ru-RU"/>
        </w:rPr>
      </w:pPr>
      <w:r w:rsidRPr="00131EF2">
        <w:rPr>
          <w:bCs/>
          <w:lang w:val="ru-RU"/>
        </w:rPr>
        <w:t>В основе передачи сигнала лежит молекулярный механизм, посредством которого изменяется активность сигнальных посредников. Модуляция активн</w:t>
      </w:r>
      <w:r w:rsidRPr="00131EF2">
        <w:rPr>
          <w:bCs/>
          <w:lang w:val="ru-RU"/>
        </w:rPr>
        <w:t>о</w:t>
      </w:r>
      <w:r w:rsidRPr="00131EF2">
        <w:rPr>
          <w:bCs/>
          <w:lang w:val="ru-RU"/>
        </w:rPr>
        <w:t>сти посредников осуществляется разными способами, среди которых наиболее важными являются:</w:t>
      </w:r>
    </w:p>
    <w:p w:rsidR="00131EF2" w:rsidRPr="00131EF2" w:rsidRDefault="00131EF2" w:rsidP="00131EF2">
      <w:pPr>
        <w:ind w:firstLine="709"/>
        <w:jc w:val="both"/>
        <w:rPr>
          <w:bCs/>
          <w:lang w:val="ru-RU"/>
        </w:rPr>
      </w:pPr>
      <w:r w:rsidRPr="00131EF2">
        <w:rPr>
          <w:bCs/>
          <w:lang w:val="ru-RU"/>
        </w:rPr>
        <w:t xml:space="preserve">1) </w:t>
      </w:r>
      <w:r w:rsidRPr="00131EF2">
        <w:rPr>
          <w:b/>
          <w:bCs/>
          <w:lang w:val="ru-RU"/>
        </w:rPr>
        <w:t>взаимное связывание</w:t>
      </w:r>
      <w:r w:rsidRPr="00131EF2">
        <w:rPr>
          <w:bCs/>
          <w:lang w:val="ru-RU"/>
        </w:rPr>
        <w:t>, определяемое наличием комплементарных п</w:t>
      </w:r>
      <w:r w:rsidRPr="00131EF2">
        <w:rPr>
          <w:bCs/>
          <w:lang w:val="ru-RU"/>
        </w:rPr>
        <w:t>о</w:t>
      </w:r>
      <w:r w:rsidRPr="00131EF2">
        <w:rPr>
          <w:bCs/>
          <w:lang w:val="ru-RU"/>
        </w:rPr>
        <w:t>верхностей (например, узнавание гормона рецептором);</w:t>
      </w:r>
    </w:p>
    <w:p w:rsidR="00131EF2" w:rsidRPr="00131EF2" w:rsidRDefault="00131EF2" w:rsidP="00131EF2">
      <w:pPr>
        <w:ind w:firstLine="709"/>
        <w:jc w:val="both"/>
        <w:rPr>
          <w:bCs/>
          <w:lang w:val="ru-RU"/>
        </w:rPr>
      </w:pPr>
      <w:r w:rsidRPr="00131EF2">
        <w:rPr>
          <w:bCs/>
          <w:lang w:val="ru-RU"/>
        </w:rPr>
        <w:t xml:space="preserve">2) </w:t>
      </w:r>
      <w:r w:rsidRPr="00131EF2">
        <w:rPr>
          <w:b/>
          <w:bCs/>
          <w:lang w:val="ru-RU"/>
        </w:rPr>
        <w:t>ковалентная модификация</w:t>
      </w:r>
      <w:r w:rsidRPr="00131EF2">
        <w:rPr>
          <w:bCs/>
          <w:lang w:val="ru-RU"/>
        </w:rPr>
        <w:t xml:space="preserve"> (введение или отщепление групп; образ</w:t>
      </w:r>
      <w:r w:rsidRPr="00131EF2">
        <w:rPr>
          <w:bCs/>
          <w:lang w:val="ru-RU"/>
        </w:rPr>
        <w:t>о</w:t>
      </w:r>
      <w:r w:rsidRPr="00131EF2">
        <w:rPr>
          <w:bCs/>
          <w:lang w:val="ru-RU"/>
        </w:rPr>
        <w:t>вание или разрыв связей в макромолекулах-компонентах сигнальной цепи);</w:t>
      </w:r>
    </w:p>
    <w:p w:rsidR="00131EF2" w:rsidRPr="00131EF2" w:rsidRDefault="00131EF2" w:rsidP="00131EF2">
      <w:pPr>
        <w:ind w:firstLine="709"/>
        <w:jc w:val="both"/>
        <w:rPr>
          <w:bCs/>
          <w:lang w:val="ru-RU"/>
        </w:rPr>
      </w:pPr>
      <w:r w:rsidRPr="00131EF2">
        <w:rPr>
          <w:bCs/>
          <w:lang w:val="ru-RU"/>
        </w:rPr>
        <w:t xml:space="preserve">3) </w:t>
      </w:r>
      <w:r w:rsidRPr="00131EF2">
        <w:rPr>
          <w:b/>
          <w:bCs/>
          <w:lang w:val="ru-RU"/>
        </w:rPr>
        <w:t>изменение микроокружения</w:t>
      </w:r>
      <w:r w:rsidRPr="00131EF2">
        <w:rPr>
          <w:bCs/>
          <w:lang w:val="ru-RU"/>
        </w:rPr>
        <w:t xml:space="preserve"> (изменение концентрации ионов, в том числе протонов (рН), и низкомолекулярных органических регуляторов).</w:t>
      </w:r>
    </w:p>
    <w:p w:rsidR="00131EF2" w:rsidRPr="00131EF2" w:rsidRDefault="00131EF2" w:rsidP="00131EF2">
      <w:pPr>
        <w:ind w:firstLine="709"/>
        <w:jc w:val="both"/>
        <w:rPr>
          <w:bCs/>
          <w:lang w:val="ru-RU"/>
        </w:rPr>
      </w:pPr>
      <w:r w:rsidRPr="00131EF2">
        <w:rPr>
          <w:bCs/>
          <w:lang w:val="ru-RU"/>
        </w:rPr>
        <w:t>Любое из этих воздействий провоцирует изменение конформации макр</w:t>
      </w:r>
      <w:r w:rsidRPr="00131EF2">
        <w:rPr>
          <w:bCs/>
          <w:lang w:val="ru-RU"/>
        </w:rPr>
        <w:t>о</w:t>
      </w:r>
      <w:r w:rsidRPr="00131EF2">
        <w:rPr>
          <w:bCs/>
          <w:lang w:val="ru-RU"/>
        </w:rPr>
        <w:t>молекулы-посредника, от которой зависит ее активность. Модуляция активн</w:t>
      </w:r>
      <w:r w:rsidRPr="00131EF2">
        <w:rPr>
          <w:bCs/>
          <w:lang w:val="ru-RU"/>
        </w:rPr>
        <w:t>о</w:t>
      </w:r>
      <w:r w:rsidRPr="00131EF2">
        <w:rPr>
          <w:bCs/>
          <w:lang w:val="ru-RU"/>
        </w:rPr>
        <w:t>сти сигнального посредника определяет его способность воздействовать на п</w:t>
      </w:r>
      <w:r w:rsidRPr="00131EF2">
        <w:rPr>
          <w:bCs/>
          <w:lang w:val="ru-RU"/>
        </w:rPr>
        <w:t>о</w:t>
      </w:r>
      <w:r w:rsidRPr="00131EF2">
        <w:rPr>
          <w:bCs/>
          <w:lang w:val="ru-RU"/>
        </w:rPr>
        <w:t>следующие компоненты сигнальной цепи. В целом, акт передачи сигнала в рамках одного посредника можно представить в таком виде:</w:t>
      </w:r>
    </w:p>
    <w:p w:rsidR="00131EF2" w:rsidRPr="00131EF2" w:rsidRDefault="00131EF2" w:rsidP="00131EF2">
      <w:pPr>
        <w:ind w:firstLine="709"/>
        <w:jc w:val="both"/>
        <w:rPr>
          <w:b/>
          <w:bCs/>
          <w:lang w:val="ru-RU"/>
        </w:rPr>
      </w:pPr>
      <w:r w:rsidRPr="00131EF2">
        <w:rPr>
          <w:b/>
          <w:bCs/>
          <w:lang w:val="ru-RU"/>
        </w:rPr>
        <w:t>воздействие → изменение конформации → изменение активности.</w:t>
      </w:r>
    </w:p>
    <w:p w:rsidR="00131EF2" w:rsidRPr="00131EF2" w:rsidRDefault="00131EF2" w:rsidP="00131EF2">
      <w:pPr>
        <w:ind w:firstLine="709"/>
        <w:jc w:val="both"/>
        <w:rPr>
          <w:bCs/>
          <w:lang w:val="ru-RU"/>
        </w:rPr>
      </w:pPr>
      <w:r w:rsidRPr="00131EF2">
        <w:rPr>
          <w:bCs/>
          <w:lang w:val="ru-RU"/>
        </w:rPr>
        <w:t>Трансдукция сигнала от рецептора до конечных мишеней, в которой м</w:t>
      </w:r>
      <w:r w:rsidRPr="00131EF2">
        <w:rPr>
          <w:bCs/>
          <w:lang w:val="ru-RU"/>
        </w:rPr>
        <w:t>о</w:t>
      </w:r>
      <w:r w:rsidRPr="00131EF2">
        <w:rPr>
          <w:bCs/>
          <w:lang w:val="ru-RU"/>
        </w:rPr>
        <w:t>жет быть задействовано множество компонентов, является, по существу, п</w:t>
      </w:r>
      <w:r w:rsidRPr="00131EF2">
        <w:rPr>
          <w:bCs/>
          <w:lang w:val="ru-RU"/>
        </w:rPr>
        <w:t>о</w:t>
      </w:r>
      <w:r w:rsidRPr="00131EF2">
        <w:rPr>
          <w:bCs/>
          <w:lang w:val="ru-RU"/>
        </w:rPr>
        <w:t>очередным изменением активности переносчиков сигнала, а в случае втори</w:t>
      </w:r>
      <w:r w:rsidRPr="00131EF2">
        <w:rPr>
          <w:bCs/>
          <w:lang w:val="ru-RU"/>
        </w:rPr>
        <w:t>ч</w:t>
      </w:r>
      <w:r w:rsidRPr="00131EF2">
        <w:rPr>
          <w:bCs/>
          <w:lang w:val="ru-RU"/>
        </w:rPr>
        <w:t>ных мессенджеров – их концентрации.</w:t>
      </w:r>
    </w:p>
    <w:p w:rsidR="00131EF2" w:rsidRPr="00131EF2" w:rsidRDefault="00131EF2" w:rsidP="00131EF2">
      <w:pPr>
        <w:ind w:firstLine="709"/>
        <w:jc w:val="both"/>
        <w:rPr>
          <w:bCs/>
          <w:lang w:val="ru-RU"/>
        </w:rPr>
      </w:pPr>
      <w:r w:rsidRPr="00131EF2">
        <w:rPr>
          <w:bCs/>
          <w:lang w:val="ru-RU"/>
        </w:rPr>
        <w:t>Например, рецептор в результате активации приобретает способность взаимодействовать с адаптерным белком, через который он стимулирует э</w:t>
      </w:r>
      <w:r w:rsidRPr="00131EF2">
        <w:rPr>
          <w:bCs/>
          <w:lang w:val="ru-RU"/>
        </w:rPr>
        <w:t>ф</w:t>
      </w:r>
      <w:r w:rsidRPr="00131EF2">
        <w:rPr>
          <w:bCs/>
          <w:lang w:val="ru-RU"/>
        </w:rPr>
        <w:t>фектор. Эффектор катализирует синтез вторичных мессенджеров, модулиру</w:t>
      </w:r>
      <w:r w:rsidRPr="00131EF2">
        <w:rPr>
          <w:bCs/>
          <w:lang w:val="ru-RU"/>
        </w:rPr>
        <w:t>ю</w:t>
      </w:r>
      <w:r w:rsidRPr="00131EF2">
        <w:rPr>
          <w:bCs/>
          <w:lang w:val="ru-RU"/>
        </w:rPr>
        <w:t>щих активность протеиновых киназ и т. д. Таким образом, каждый сигнальный переносчик влияет на очередной компонент системы трансдукции сигнала, и</w:t>
      </w:r>
      <w:r w:rsidRPr="00131EF2">
        <w:rPr>
          <w:bCs/>
          <w:lang w:val="ru-RU"/>
        </w:rPr>
        <w:t>з</w:t>
      </w:r>
      <w:r w:rsidRPr="00131EF2">
        <w:rPr>
          <w:bCs/>
          <w:lang w:val="ru-RU"/>
        </w:rPr>
        <w:t xml:space="preserve">меняя его функциональное состояние. Причем модуляция активности одного компонента предопределяет изменение активности другого. Последовательное изменение состояния переносчиков сигнала представляет собой каскад реакций, поэтому такой способ передачи внутриклеточных сигналов часто называют </w:t>
      </w:r>
      <w:r w:rsidRPr="00131EF2">
        <w:rPr>
          <w:b/>
          <w:bCs/>
          <w:lang w:val="ru-RU"/>
        </w:rPr>
        <w:t>каскадным механизмом</w:t>
      </w:r>
      <w:r w:rsidRPr="00131EF2">
        <w:rPr>
          <w:bCs/>
          <w:lang w:val="ru-RU"/>
        </w:rPr>
        <w:t>.</w:t>
      </w:r>
    </w:p>
    <w:p w:rsidR="00131EF2" w:rsidRPr="00131EF2" w:rsidRDefault="00131EF2" w:rsidP="00131EF2">
      <w:pPr>
        <w:ind w:firstLine="709"/>
        <w:jc w:val="both"/>
        <w:rPr>
          <w:bCs/>
          <w:lang w:val="ru-RU"/>
        </w:rPr>
      </w:pPr>
      <w:r w:rsidRPr="00131EF2">
        <w:rPr>
          <w:b/>
          <w:bCs/>
          <w:lang w:val="ru-RU"/>
        </w:rPr>
        <w:t xml:space="preserve">. </w:t>
      </w:r>
      <w:r w:rsidRPr="00131EF2">
        <w:rPr>
          <w:bCs/>
          <w:lang w:val="ru-RU"/>
        </w:rPr>
        <w:t xml:space="preserve">Важной характеристикой механизма внутриклеточной передачи сигнала является </w:t>
      </w:r>
      <w:r w:rsidRPr="00131EF2">
        <w:rPr>
          <w:b/>
          <w:bCs/>
          <w:lang w:val="ru-RU"/>
        </w:rPr>
        <w:t>эффект усиления</w:t>
      </w:r>
      <w:r w:rsidRPr="00131EF2">
        <w:rPr>
          <w:bCs/>
          <w:lang w:val="ru-RU"/>
        </w:rPr>
        <w:t>. Благодаря этому свойству клетки способны фо</w:t>
      </w:r>
      <w:r w:rsidRPr="00131EF2">
        <w:rPr>
          <w:bCs/>
          <w:lang w:val="ru-RU"/>
        </w:rPr>
        <w:t>р</w:t>
      </w:r>
      <w:r w:rsidRPr="00131EF2">
        <w:rPr>
          <w:bCs/>
          <w:lang w:val="ru-RU"/>
        </w:rPr>
        <w:t xml:space="preserve">мировать существенные ответные реакции на воздействие слабых внешних сигналов. </w:t>
      </w:r>
      <w:r w:rsidRPr="00131EF2">
        <w:rPr>
          <w:b/>
          <w:bCs/>
          <w:lang w:val="ru-RU"/>
        </w:rPr>
        <w:t>Общий принцип усиливающего эффекта – увеличение количес</w:t>
      </w:r>
      <w:r w:rsidRPr="00131EF2">
        <w:rPr>
          <w:b/>
          <w:bCs/>
          <w:lang w:val="ru-RU"/>
        </w:rPr>
        <w:t>т</w:t>
      </w:r>
      <w:r w:rsidRPr="00131EF2">
        <w:rPr>
          <w:b/>
          <w:bCs/>
          <w:lang w:val="ru-RU"/>
        </w:rPr>
        <w:t>ва сигнальных посредников в процессе распространения сигнала</w:t>
      </w:r>
      <w:r w:rsidRPr="00131EF2">
        <w:rPr>
          <w:bCs/>
          <w:lang w:val="ru-RU"/>
        </w:rPr>
        <w:t>.</w:t>
      </w:r>
    </w:p>
    <w:p w:rsidR="00131EF2" w:rsidRPr="00131EF2" w:rsidRDefault="00131EF2" w:rsidP="00131EF2">
      <w:pPr>
        <w:ind w:firstLine="709"/>
        <w:jc w:val="both"/>
        <w:rPr>
          <w:bCs/>
          <w:lang w:val="ru-RU"/>
        </w:rPr>
      </w:pPr>
      <w:r w:rsidRPr="00131EF2">
        <w:rPr>
          <w:bCs/>
          <w:lang w:val="ru-RU"/>
        </w:rPr>
        <w:t>Усиление сигнала осуществляется только на конкретных участках си</w:t>
      </w:r>
      <w:r w:rsidRPr="00131EF2">
        <w:rPr>
          <w:bCs/>
          <w:lang w:val="ru-RU"/>
        </w:rPr>
        <w:t>г</w:t>
      </w:r>
      <w:r w:rsidRPr="00131EF2">
        <w:rPr>
          <w:bCs/>
          <w:lang w:val="ru-RU"/>
        </w:rPr>
        <w:t>нальной цепи. Если посредники участвуют в передаче сигнала в эквимолярных количествах, то усиления не происходит. Например, при передаче сигнала п</w:t>
      </w:r>
      <w:r w:rsidRPr="00131EF2">
        <w:rPr>
          <w:bCs/>
          <w:lang w:val="ru-RU"/>
        </w:rPr>
        <w:t>у</w:t>
      </w:r>
      <w:r w:rsidRPr="00131EF2">
        <w:rPr>
          <w:bCs/>
          <w:lang w:val="ru-RU"/>
        </w:rPr>
        <w:lastRenderedPageBreak/>
        <w:t>тем взаимного связывания одна макромолекула модулирует активность только одной молекулы. Однако если в сигнальном механизме участвуют ферменты, наблюдается усиливающий эффект. Так, эффекторная молекула в результате активации синтезирует множество вторичных мессенджеров, которые будут р</w:t>
      </w:r>
      <w:r w:rsidRPr="00131EF2">
        <w:rPr>
          <w:bCs/>
          <w:lang w:val="ru-RU"/>
        </w:rPr>
        <w:t>е</w:t>
      </w:r>
      <w:r w:rsidRPr="00131EF2">
        <w:rPr>
          <w:bCs/>
          <w:lang w:val="ru-RU"/>
        </w:rPr>
        <w:t>гулировать активность значительного количества сигнальных посредников, в том числе конечных мишеней.</w:t>
      </w:r>
    </w:p>
    <w:p w:rsidR="00131EF2" w:rsidRPr="00131EF2" w:rsidRDefault="00131EF2" w:rsidP="00131EF2">
      <w:pPr>
        <w:ind w:firstLine="709"/>
        <w:jc w:val="both"/>
        <w:rPr>
          <w:bCs/>
          <w:lang w:val="ru-RU"/>
        </w:rPr>
      </w:pPr>
      <w:r w:rsidRPr="00131EF2">
        <w:rPr>
          <w:bCs/>
          <w:lang w:val="ru-RU"/>
        </w:rPr>
        <w:t>На участке усиления сигнала помимо увеличения количества однотипных регуляторных молекул, в сигнальный механизм могут вовлекаться посредники разных типов. Например, такие вторичные мессенджеры, как ионы Са</w:t>
      </w:r>
      <w:r w:rsidRPr="00131EF2">
        <w:rPr>
          <w:bCs/>
          <w:vertAlign w:val="superscript"/>
          <w:lang w:val="ru-RU"/>
        </w:rPr>
        <w:t>2+</w:t>
      </w:r>
      <w:r w:rsidRPr="00131EF2">
        <w:rPr>
          <w:bCs/>
          <w:lang w:val="ru-RU"/>
        </w:rPr>
        <w:t xml:space="preserve"> сп</w:t>
      </w:r>
      <w:r w:rsidRPr="00131EF2">
        <w:rPr>
          <w:bCs/>
          <w:lang w:val="ru-RU"/>
        </w:rPr>
        <w:t>о</w:t>
      </w:r>
      <w:r w:rsidRPr="00131EF2">
        <w:rPr>
          <w:bCs/>
          <w:lang w:val="ru-RU"/>
        </w:rPr>
        <w:t>собны модулировать активность нескольких типов сигнальных посредников – ферментов, транскрипционных факторов, ионных каналов и др.</w:t>
      </w:r>
    </w:p>
    <w:p w:rsidR="00131EF2" w:rsidRPr="00131EF2" w:rsidRDefault="00131EF2" w:rsidP="00131EF2">
      <w:pPr>
        <w:ind w:firstLine="709"/>
        <w:jc w:val="both"/>
        <w:rPr>
          <w:bCs/>
          <w:lang w:val="ru-RU"/>
        </w:rPr>
      </w:pPr>
      <w:r w:rsidRPr="00131EF2">
        <w:rPr>
          <w:bCs/>
          <w:lang w:val="ru-RU"/>
        </w:rPr>
        <w:t>Эффект усиления обеспечивается в результате функционирования сл</w:t>
      </w:r>
      <w:r w:rsidRPr="00131EF2">
        <w:rPr>
          <w:bCs/>
          <w:lang w:val="ru-RU"/>
        </w:rPr>
        <w:t>е</w:t>
      </w:r>
      <w:r w:rsidRPr="00131EF2">
        <w:rPr>
          <w:bCs/>
          <w:lang w:val="ru-RU"/>
        </w:rPr>
        <w:t>дующих процессов:</w:t>
      </w:r>
    </w:p>
    <w:p w:rsidR="00131EF2" w:rsidRPr="00131EF2" w:rsidRDefault="00131EF2" w:rsidP="00131EF2">
      <w:pPr>
        <w:ind w:firstLine="709"/>
        <w:jc w:val="both"/>
        <w:rPr>
          <w:bCs/>
          <w:lang w:val="ru-RU"/>
        </w:rPr>
      </w:pPr>
      <w:r w:rsidRPr="00131EF2">
        <w:rPr>
          <w:bCs/>
          <w:lang w:val="ru-RU"/>
        </w:rPr>
        <w:t>• синтез вторичных мессенджеров эффекторами;</w:t>
      </w:r>
    </w:p>
    <w:p w:rsidR="00131EF2" w:rsidRPr="00131EF2" w:rsidRDefault="00131EF2" w:rsidP="00131EF2">
      <w:pPr>
        <w:ind w:firstLine="709"/>
        <w:jc w:val="both"/>
        <w:rPr>
          <w:bCs/>
          <w:lang w:val="ru-RU"/>
        </w:rPr>
      </w:pPr>
      <w:r w:rsidRPr="00131EF2">
        <w:rPr>
          <w:bCs/>
          <w:lang w:val="ru-RU"/>
        </w:rPr>
        <w:t>• посттрансляционная модификация сигнальных макромолекул (киназы, фосфатазы и др.);</w:t>
      </w:r>
    </w:p>
    <w:p w:rsidR="00131EF2" w:rsidRPr="00131EF2" w:rsidRDefault="00131EF2" w:rsidP="00131EF2">
      <w:pPr>
        <w:ind w:firstLine="709"/>
        <w:jc w:val="both"/>
        <w:rPr>
          <w:bCs/>
          <w:lang w:val="ru-RU"/>
        </w:rPr>
      </w:pPr>
      <w:r w:rsidRPr="00131EF2">
        <w:rPr>
          <w:bCs/>
          <w:lang w:val="ru-RU"/>
        </w:rPr>
        <w:t>• трансляция и транскрипция;</w:t>
      </w:r>
    </w:p>
    <w:p w:rsidR="00131EF2" w:rsidRPr="00131EF2" w:rsidRDefault="00131EF2" w:rsidP="00131EF2">
      <w:pPr>
        <w:ind w:firstLine="709"/>
        <w:jc w:val="both"/>
        <w:rPr>
          <w:bCs/>
          <w:lang w:val="ru-RU"/>
        </w:rPr>
      </w:pPr>
      <w:r w:rsidRPr="00131EF2">
        <w:rPr>
          <w:bCs/>
          <w:lang w:val="ru-RU"/>
        </w:rPr>
        <w:t>• изменение скорости потока ионов Са</w:t>
      </w:r>
      <w:r w:rsidRPr="00131EF2">
        <w:rPr>
          <w:bCs/>
          <w:vertAlign w:val="superscript"/>
          <w:lang w:val="ru-RU"/>
        </w:rPr>
        <w:t>2+</w:t>
      </w:r>
      <w:r w:rsidRPr="00131EF2">
        <w:rPr>
          <w:bCs/>
          <w:lang w:val="ru-RU"/>
        </w:rPr>
        <w:t xml:space="preserve"> через мембрану (Са</w:t>
      </w:r>
      <w:r w:rsidRPr="00131EF2">
        <w:rPr>
          <w:bCs/>
          <w:vertAlign w:val="superscript"/>
          <w:lang w:val="ru-RU"/>
        </w:rPr>
        <w:t>2+</w:t>
      </w:r>
      <w:r w:rsidRPr="00131EF2">
        <w:rPr>
          <w:bCs/>
          <w:lang w:val="ru-RU"/>
        </w:rPr>
        <w:t>-каналы и переносчики).</w:t>
      </w:r>
    </w:p>
    <w:p w:rsidR="00131EF2" w:rsidRPr="00131EF2" w:rsidRDefault="00131EF2" w:rsidP="00131EF2">
      <w:pPr>
        <w:ind w:firstLine="709"/>
        <w:jc w:val="both"/>
        <w:rPr>
          <w:bCs/>
          <w:lang w:val="ru-RU"/>
        </w:rPr>
      </w:pPr>
      <w:r w:rsidRPr="00131EF2">
        <w:rPr>
          <w:b/>
          <w:bCs/>
          <w:lang w:val="ru-RU"/>
        </w:rPr>
        <w:t xml:space="preserve">Транскрипционный каскад. </w:t>
      </w:r>
      <w:r w:rsidRPr="00131EF2">
        <w:rPr>
          <w:bCs/>
          <w:lang w:val="ru-RU"/>
        </w:rPr>
        <w:t>Развитие ответной реакции на внешние воздействия часто сопровождается активацией генов, кодирующих транскри</w:t>
      </w:r>
      <w:r w:rsidRPr="00131EF2">
        <w:rPr>
          <w:bCs/>
          <w:lang w:val="ru-RU"/>
        </w:rPr>
        <w:t>п</w:t>
      </w:r>
      <w:r w:rsidRPr="00131EF2">
        <w:rPr>
          <w:bCs/>
          <w:lang w:val="ru-RU"/>
        </w:rPr>
        <w:t>ционные регуляторы. Вновь синтезированные факторы транскрипции участв</w:t>
      </w:r>
      <w:r w:rsidRPr="00131EF2">
        <w:rPr>
          <w:bCs/>
          <w:lang w:val="ru-RU"/>
        </w:rPr>
        <w:t>у</w:t>
      </w:r>
      <w:r w:rsidRPr="00131EF2">
        <w:rPr>
          <w:bCs/>
          <w:lang w:val="ru-RU"/>
        </w:rPr>
        <w:t>ют в регуляции экспрессии второй группы генов. Таким образом, сигнальный механизм может включать в себя не только активацию транскрипционных фа</w:t>
      </w:r>
      <w:r w:rsidRPr="00131EF2">
        <w:rPr>
          <w:bCs/>
          <w:lang w:val="ru-RU"/>
        </w:rPr>
        <w:t>к</w:t>
      </w:r>
      <w:r w:rsidRPr="00131EF2">
        <w:rPr>
          <w:bCs/>
          <w:lang w:val="ru-RU"/>
        </w:rPr>
        <w:t xml:space="preserve">торов, но и их синтез. Механизм, включающий несколько последовательных транскрипций, называют </w:t>
      </w:r>
      <w:r w:rsidRPr="00131EF2">
        <w:rPr>
          <w:b/>
          <w:bCs/>
          <w:lang w:val="ru-RU"/>
        </w:rPr>
        <w:t>транскрипционным каскадом</w:t>
      </w:r>
      <w:r w:rsidRPr="00131EF2">
        <w:rPr>
          <w:bCs/>
          <w:lang w:val="ru-RU"/>
        </w:rPr>
        <w:t>.</w:t>
      </w:r>
    </w:p>
    <w:p w:rsidR="00131EF2" w:rsidRPr="00131EF2" w:rsidRDefault="00131EF2" w:rsidP="00131EF2">
      <w:pPr>
        <w:ind w:firstLine="709"/>
        <w:jc w:val="both"/>
        <w:rPr>
          <w:bCs/>
          <w:lang w:val="ru-RU"/>
        </w:rPr>
      </w:pPr>
      <w:r w:rsidRPr="00131EF2">
        <w:rPr>
          <w:bCs/>
          <w:lang w:val="ru-RU"/>
        </w:rPr>
        <w:t>Транскрипционный каскад представляет собой широко распространенное явление. Группа генов, активность которых изменяется под действием внешн</w:t>
      </w:r>
      <w:r w:rsidRPr="00131EF2">
        <w:rPr>
          <w:bCs/>
          <w:lang w:val="ru-RU"/>
        </w:rPr>
        <w:t>е</w:t>
      </w:r>
      <w:r w:rsidRPr="00131EF2">
        <w:rPr>
          <w:bCs/>
          <w:lang w:val="ru-RU"/>
        </w:rPr>
        <w:t xml:space="preserve">го сигнала в первую очередь, называется </w:t>
      </w:r>
      <w:r w:rsidRPr="00131EF2">
        <w:rPr>
          <w:b/>
          <w:bCs/>
          <w:lang w:val="ru-RU"/>
        </w:rPr>
        <w:t>ранними</w:t>
      </w:r>
      <w:r w:rsidRPr="00131EF2">
        <w:rPr>
          <w:bCs/>
          <w:lang w:val="ru-RU"/>
        </w:rPr>
        <w:t>. Гены, активность которых модулируется вновь синтезированными транскрипционными регуляторами, н</w:t>
      </w:r>
      <w:r w:rsidRPr="00131EF2">
        <w:rPr>
          <w:bCs/>
          <w:lang w:val="ru-RU"/>
        </w:rPr>
        <w:t>а</w:t>
      </w:r>
      <w:r w:rsidRPr="00131EF2">
        <w:rPr>
          <w:bCs/>
          <w:lang w:val="ru-RU"/>
        </w:rPr>
        <w:t>зываются поздними. Большинство ранних генов являются регуляторными. Они кодируют транскрипционные регуляторы, компоненты убиквитинирующей системы и другие регуляторные белки. Продукты ранних генов во многом о</w:t>
      </w:r>
      <w:r w:rsidRPr="00131EF2">
        <w:rPr>
          <w:bCs/>
          <w:lang w:val="ru-RU"/>
        </w:rPr>
        <w:t>п</w:t>
      </w:r>
      <w:r w:rsidRPr="00131EF2">
        <w:rPr>
          <w:bCs/>
          <w:lang w:val="ru-RU"/>
        </w:rPr>
        <w:t>ределяют образец экспрессии поздних генов, от которых непосредственно зав</w:t>
      </w:r>
      <w:r w:rsidRPr="00131EF2">
        <w:rPr>
          <w:bCs/>
          <w:lang w:val="ru-RU"/>
        </w:rPr>
        <w:t>и</w:t>
      </w:r>
      <w:r w:rsidRPr="00131EF2">
        <w:rPr>
          <w:bCs/>
          <w:lang w:val="ru-RU"/>
        </w:rPr>
        <w:t>сит функциональная активность клетки.</w:t>
      </w:r>
    </w:p>
    <w:p w:rsidR="00131EF2" w:rsidRPr="00131EF2" w:rsidRDefault="00131EF2" w:rsidP="00131EF2">
      <w:pPr>
        <w:ind w:firstLine="709"/>
        <w:jc w:val="both"/>
        <w:rPr>
          <w:bCs/>
          <w:lang w:val="ru-RU"/>
        </w:rPr>
      </w:pPr>
      <w:r w:rsidRPr="00131EF2">
        <w:rPr>
          <w:bCs/>
          <w:lang w:val="ru-RU"/>
        </w:rPr>
        <w:t>Регуляторный механизм, задействующий последовательный синтез н</w:t>
      </w:r>
      <w:r w:rsidRPr="00131EF2">
        <w:rPr>
          <w:bCs/>
          <w:lang w:val="ru-RU"/>
        </w:rPr>
        <w:t>е</w:t>
      </w:r>
      <w:r w:rsidRPr="00131EF2">
        <w:rPr>
          <w:bCs/>
          <w:lang w:val="ru-RU"/>
        </w:rPr>
        <w:t>скольких групп транскрипт-факторов, на первый взгляд, может показаться ме</w:t>
      </w:r>
      <w:r w:rsidRPr="00131EF2">
        <w:rPr>
          <w:bCs/>
          <w:lang w:val="ru-RU"/>
        </w:rPr>
        <w:t>д</w:t>
      </w:r>
      <w:r w:rsidRPr="00131EF2">
        <w:rPr>
          <w:bCs/>
          <w:lang w:val="ru-RU"/>
        </w:rPr>
        <w:t>ленно действующим и громоздким. Тем не менее, это необходимо для осущес</w:t>
      </w:r>
      <w:r w:rsidRPr="00131EF2">
        <w:rPr>
          <w:bCs/>
          <w:lang w:val="ru-RU"/>
        </w:rPr>
        <w:t>т</w:t>
      </w:r>
      <w:r w:rsidRPr="00131EF2">
        <w:rPr>
          <w:bCs/>
          <w:lang w:val="ru-RU"/>
        </w:rPr>
        <w:t>вления регуляции генной экспрессии с позиции максимальной экономичности процессов. При изменении условий, как правило, активируются и репрессир</w:t>
      </w:r>
      <w:r w:rsidRPr="00131EF2">
        <w:rPr>
          <w:bCs/>
          <w:lang w:val="ru-RU"/>
        </w:rPr>
        <w:t>у</w:t>
      </w:r>
      <w:r w:rsidRPr="00131EF2">
        <w:rPr>
          <w:bCs/>
          <w:lang w:val="ru-RU"/>
        </w:rPr>
        <w:t>ются множественные гены. Обеспечить моментальную модуляцию сразу всех необходимых генов достаточно сложно, так как для этого нужно значительное количество транскрипционных факторов и компонентов сигнальных систем, активирующих эти транскрипт-факторы. Причем синтез и тех, и других мол</w:t>
      </w:r>
      <w:r w:rsidRPr="00131EF2">
        <w:rPr>
          <w:bCs/>
          <w:lang w:val="ru-RU"/>
        </w:rPr>
        <w:t>е</w:t>
      </w:r>
      <w:r w:rsidRPr="00131EF2">
        <w:rPr>
          <w:bCs/>
          <w:lang w:val="ru-RU"/>
        </w:rPr>
        <w:lastRenderedPageBreak/>
        <w:t>кул необходимо поддерживать на определенном уровне в неиндуктивных усл</w:t>
      </w:r>
      <w:r w:rsidRPr="00131EF2">
        <w:rPr>
          <w:bCs/>
          <w:lang w:val="ru-RU"/>
        </w:rPr>
        <w:t>о</w:t>
      </w:r>
      <w:r w:rsidRPr="00131EF2">
        <w:rPr>
          <w:bCs/>
          <w:lang w:val="ru-RU"/>
        </w:rPr>
        <w:t>виях. Поддержание в рабочем состоянии многочисленных сигнальных систем, обеспечивающих прямую активацию большого количества генов, невыгодно для клетки. Система регуляции путем последовательной активации синтеза н</w:t>
      </w:r>
      <w:r w:rsidRPr="00131EF2">
        <w:rPr>
          <w:bCs/>
          <w:lang w:val="ru-RU"/>
        </w:rPr>
        <w:t>е</w:t>
      </w:r>
      <w:r w:rsidRPr="00131EF2">
        <w:rPr>
          <w:bCs/>
          <w:lang w:val="ru-RU"/>
        </w:rPr>
        <w:t>скольких транскрипционных факторов требует минимальных затрат на пост</w:t>
      </w:r>
      <w:r w:rsidRPr="00131EF2">
        <w:rPr>
          <w:bCs/>
          <w:lang w:val="ru-RU"/>
        </w:rPr>
        <w:t>о</w:t>
      </w:r>
      <w:r w:rsidRPr="00131EF2">
        <w:rPr>
          <w:bCs/>
          <w:lang w:val="ru-RU"/>
        </w:rPr>
        <w:t>янное поддержание сравнительно небольшого количества сигнальных систем. Кроме того, синтез факторов регуляции транскрипции в результате активации каскадных механизмов оказывает усиливающий эффект. Активация экспрессии одного гена приводит к неоднократной транскрипции, причем каждый образ</w:t>
      </w:r>
      <w:r w:rsidRPr="00131EF2">
        <w:rPr>
          <w:bCs/>
          <w:lang w:val="ru-RU"/>
        </w:rPr>
        <w:t>о</w:t>
      </w:r>
      <w:r w:rsidRPr="00131EF2">
        <w:rPr>
          <w:bCs/>
          <w:lang w:val="ru-RU"/>
        </w:rPr>
        <w:t xml:space="preserve">ванный транскрипт после сплайсинга может служить матрицей для синтеза множества молекул белка. Существенное повышение количества регуляторных белков оказывает значительный эффект на развитие ответной реакции клетки. Таким образом, </w:t>
      </w:r>
      <w:r w:rsidRPr="00131EF2">
        <w:rPr>
          <w:b/>
          <w:bCs/>
          <w:lang w:val="ru-RU"/>
        </w:rPr>
        <w:t>каскадная система регуляции, включающая последов</w:t>
      </w:r>
      <w:r w:rsidRPr="00131EF2">
        <w:rPr>
          <w:b/>
          <w:bCs/>
          <w:lang w:val="ru-RU"/>
        </w:rPr>
        <w:t>а</w:t>
      </w:r>
      <w:r w:rsidRPr="00131EF2">
        <w:rPr>
          <w:b/>
          <w:bCs/>
          <w:lang w:val="ru-RU"/>
        </w:rPr>
        <w:t>тельную активацию экспрессии генов, кодирующих транскрипционные факторы, дает незначительную задержку во времени, однако является экономичной и способствует усилению сигнала</w:t>
      </w:r>
      <w:r w:rsidRPr="00131EF2">
        <w:rPr>
          <w:bCs/>
          <w:lang w:val="ru-RU"/>
        </w:rPr>
        <w:t>.</w:t>
      </w:r>
    </w:p>
    <w:p w:rsidR="00131EF2" w:rsidRPr="00131EF2" w:rsidRDefault="00131EF2" w:rsidP="00131EF2">
      <w:pPr>
        <w:ind w:firstLine="709"/>
        <w:jc w:val="both"/>
        <w:rPr>
          <w:bCs/>
          <w:lang w:val="ru-RU"/>
        </w:rPr>
      </w:pPr>
      <w:r w:rsidRPr="00131EF2">
        <w:rPr>
          <w:b/>
          <w:bCs/>
          <w:lang w:val="ru-RU"/>
        </w:rPr>
        <w:t xml:space="preserve">Типы сигнальных механизмов. </w:t>
      </w:r>
      <w:r w:rsidRPr="00131EF2">
        <w:rPr>
          <w:bCs/>
          <w:lang w:val="ru-RU"/>
        </w:rPr>
        <w:t>Передача сигнала в клетке сопровожд</w:t>
      </w:r>
      <w:r w:rsidRPr="00131EF2">
        <w:rPr>
          <w:bCs/>
          <w:lang w:val="ru-RU"/>
        </w:rPr>
        <w:t>а</w:t>
      </w:r>
      <w:r w:rsidRPr="00131EF2">
        <w:rPr>
          <w:bCs/>
          <w:lang w:val="ru-RU"/>
        </w:rPr>
        <w:t>ется изменением активности посредников сигнальной системы и конечных м</w:t>
      </w:r>
      <w:r w:rsidRPr="00131EF2">
        <w:rPr>
          <w:bCs/>
          <w:lang w:val="ru-RU"/>
        </w:rPr>
        <w:t>и</w:t>
      </w:r>
      <w:r w:rsidRPr="00131EF2">
        <w:rPr>
          <w:bCs/>
          <w:lang w:val="ru-RU"/>
        </w:rPr>
        <w:t>шеней. Эти изменения в отдельно взятом каскадном механизме могут иметь разнонаправленный характер. Кроме того, один и тот же внешний сигнал, с о</w:t>
      </w:r>
      <w:r w:rsidRPr="00131EF2">
        <w:rPr>
          <w:bCs/>
          <w:lang w:val="ru-RU"/>
        </w:rPr>
        <w:t>д</w:t>
      </w:r>
      <w:r w:rsidRPr="00131EF2">
        <w:rPr>
          <w:bCs/>
          <w:lang w:val="ru-RU"/>
        </w:rPr>
        <w:t>ной стороны, стимулирует активацию (или повышение активности) одних к</w:t>
      </w:r>
      <w:r w:rsidRPr="00131EF2">
        <w:rPr>
          <w:bCs/>
          <w:lang w:val="ru-RU"/>
        </w:rPr>
        <w:t>о</w:t>
      </w:r>
      <w:r w:rsidRPr="00131EF2">
        <w:rPr>
          <w:bCs/>
          <w:lang w:val="ru-RU"/>
        </w:rPr>
        <w:t>нечных мишеней, но в то же время приводит к репрессии других. Поэтому оп</w:t>
      </w:r>
      <w:r w:rsidRPr="00131EF2">
        <w:rPr>
          <w:bCs/>
          <w:lang w:val="ru-RU"/>
        </w:rPr>
        <w:t>и</w:t>
      </w:r>
      <w:r w:rsidRPr="00131EF2">
        <w:rPr>
          <w:bCs/>
          <w:lang w:val="ru-RU"/>
        </w:rPr>
        <w:t>сать однозначно направление изменения активности, происходящие в каска</w:t>
      </w:r>
      <w:r w:rsidRPr="00131EF2">
        <w:rPr>
          <w:bCs/>
          <w:lang w:val="ru-RU"/>
        </w:rPr>
        <w:t>д</w:t>
      </w:r>
      <w:r w:rsidRPr="00131EF2">
        <w:rPr>
          <w:bCs/>
          <w:lang w:val="ru-RU"/>
        </w:rPr>
        <w:t>ном механизме, вряд ли возможно. Скорее, следует говорить о том, как работ</w:t>
      </w:r>
      <w:r w:rsidRPr="00131EF2">
        <w:rPr>
          <w:bCs/>
          <w:lang w:val="ru-RU"/>
        </w:rPr>
        <w:t>а</w:t>
      </w:r>
      <w:r w:rsidRPr="00131EF2">
        <w:rPr>
          <w:bCs/>
          <w:lang w:val="ru-RU"/>
        </w:rPr>
        <w:t xml:space="preserve">ют ключевые модули регуляторной сигнальной системы. В этом плане можно различать </w:t>
      </w:r>
      <w:r w:rsidRPr="00131EF2">
        <w:rPr>
          <w:b/>
          <w:bCs/>
          <w:lang w:val="ru-RU"/>
        </w:rPr>
        <w:t>активаторные</w:t>
      </w:r>
      <w:r w:rsidRPr="00131EF2">
        <w:rPr>
          <w:bCs/>
          <w:lang w:val="ru-RU"/>
        </w:rPr>
        <w:t xml:space="preserve">, </w:t>
      </w:r>
      <w:r w:rsidRPr="00131EF2">
        <w:rPr>
          <w:b/>
          <w:bCs/>
          <w:lang w:val="ru-RU"/>
        </w:rPr>
        <w:t>репрессорные</w:t>
      </w:r>
      <w:r w:rsidRPr="00131EF2">
        <w:rPr>
          <w:bCs/>
          <w:lang w:val="ru-RU"/>
        </w:rPr>
        <w:t xml:space="preserve"> и </w:t>
      </w:r>
      <w:r w:rsidRPr="00131EF2">
        <w:rPr>
          <w:b/>
          <w:bCs/>
          <w:lang w:val="ru-RU"/>
        </w:rPr>
        <w:t>дерепрессорные</w:t>
      </w:r>
      <w:r w:rsidRPr="00131EF2">
        <w:rPr>
          <w:bCs/>
          <w:lang w:val="ru-RU"/>
        </w:rPr>
        <w:t xml:space="preserve"> сигнальные мех</w:t>
      </w:r>
      <w:r w:rsidRPr="00131EF2">
        <w:rPr>
          <w:bCs/>
          <w:lang w:val="ru-RU"/>
        </w:rPr>
        <w:t>а</w:t>
      </w:r>
      <w:r w:rsidRPr="00131EF2">
        <w:rPr>
          <w:bCs/>
          <w:lang w:val="ru-RU"/>
        </w:rPr>
        <w:t>низмы.</w:t>
      </w:r>
    </w:p>
    <w:p w:rsidR="00131EF2" w:rsidRPr="00131EF2" w:rsidRDefault="00131EF2" w:rsidP="00131EF2">
      <w:pPr>
        <w:ind w:firstLine="709"/>
        <w:jc w:val="both"/>
        <w:rPr>
          <w:bCs/>
          <w:lang w:val="ru-RU"/>
        </w:rPr>
      </w:pPr>
      <w:r w:rsidRPr="00131EF2">
        <w:rPr>
          <w:b/>
          <w:bCs/>
          <w:lang w:val="ru-RU"/>
        </w:rPr>
        <w:t>Активаторные</w:t>
      </w:r>
      <w:r w:rsidRPr="00131EF2">
        <w:rPr>
          <w:bCs/>
          <w:lang w:val="ru-RU"/>
        </w:rPr>
        <w:t xml:space="preserve"> механизмы связаны с усилением или включением акти</w:t>
      </w:r>
      <w:r w:rsidRPr="00131EF2">
        <w:rPr>
          <w:bCs/>
          <w:lang w:val="ru-RU"/>
        </w:rPr>
        <w:t>в</w:t>
      </w:r>
      <w:r w:rsidRPr="00131EF2">
        <w:rPr>
          <w:bCs/>
          <w:lang w:val="ru-RU"/>
        </w:rPr>
        <w:t xml:space="preserve">ности сигнальных посредников или конечных мишеней, а </w:t>
      </w:r>
      <w:r w:rsidRPr="00131EF2">
        <w:rPr>
          <w:b/>
          <w:bCs/>
          <w:lang w:val="ru-RU"/>
        </w:rPr>
        <w:t xml:space="preserve">репрессорные </w:t>
      </w:r>
      <w:r w:rsidRPr="00131EF2">
        <w:rPr>
          <w:bCs/>
          <w:lang w:val="ru-RU"/>
        </w:rPr>
        <w:t>–с о</w:t>
      </w:r>
      <w:r w:rsidRPr="00131EF2">
        <w:rPr>
          <w:bCs/>
          <w:lang w:val="ru-RU"/>
        </w:rPr>
        <w:t>с</w:t>
      </w:r>
      <w:r w:rsidRPr="00131EF2">
        <w:rPr>
          <w:bCs/>
          <w:lang w:val="ru-RU"/>
        </w:rPr>
        <w:t xml:space="preserve">лаблением или выключением. </w:t>
      </w:r>
      <w:r w:rsidRPr="00131EF2">
        <w:rPr>
          <w:b/>
          <w:bCs/>
          <w:lang w:val="ru-RU"/>
        </w:rPr>
        <w:t>Дерепрессорные</w:t>
      </w:r>
      <w:r w:rsidRPr="00131EF2">
        <w:rPr>
          <w:bCs/>
          <w:lang w:val="ru-RU"/>
        </w:rPr>
        <w:t xml:space="preserve"> сигнальные системы характ</w:t>
      </w:r>
      <w:r w:rsidRPr="00131EF2">
        <w:rPr>
          <w:bCs/>
          <w:lang w:val="ru-RU"/>
        </w:rPr>
        <w:t>е</w:t>
      </w:r>
      <w:r w:rsidRPr="00131EF2">
        <w:rPr>
          <w:bCs/>
          <w:lang w:val="ru-RU"/>
        </w:rPr>
        <w:t>ризуются тем, что один из компонентов системы активно репрессируется в о</w:t>
      </w:r>
      <w:r w:rsidRPr="00131EF2">
        <w:rPr>
          <w:bCs/>
          <w:lang w:val="ru-RU"/>
        </w:rPr>
        <w:t>т</w:t>
      </w:r>
      <w:r w:rsidRPr="00131EF2">
        <w:rPr>
          <w:bCs/>
          <w:lang w:val="ru-RU"/>
        </w:rPr>
        <w:t>сутствие стимула, в результате чего система находится в репрессированном с</w:t>
      </w:r>
      <w:r w:rsidRPr="00131EF2">
        <w:rPr>
          <w:bCs/>
          <w:lang w:val="ru-RU"/>
        </w:rPr>
        <w:t>о</w:t>
      </w:r>
      <w:r w:rsidRPr="00131EF2">
        <w:rPr>
          <w:bCs/>
          <w:lang w:val="ru-RU"/>
        </w:rPr>
        <w:t>стоянии. Активация системы приводит к ингибированию репрессора и актив</w:t>
      </w:r>
      <w:r w:rsidRPr="00131EF2">
        <w:rPr>
          <w:bCs/>
          <w:lang w:val="ru-RU"/>
        </w:rPr>
        <w:t>а</w:t>
      </w:r>
      <w:r w:rsidRPr="00131EF2">
        <w:rPr>
          <w:bCs/>
          <w:lang w:val="ru-RU"/>
        </w:rPr>
        <w:t>ции сигнальной системы. Таким образом, репрессия репрессора обеспечивает активацию (дерепрессию) системы.</w:t>
      </w:r>
    </w:p>
    <w:p w:rsidR="00131EF2" w:rsidRPr="00131EF2" w:rsidRDefault="00131EF2" w:rsidP="00131EF2">
      <w:pPr>
        <w:ind w:firstLine="709"/>
        <w:jc w:val="both"/>
        <w:rPr>
          <w:bCs/>
          <w:lang w:val="ru-RU"/>
        </w:rPr>
      </w:pPr>
      <w:r w:rsidRPr="00131EF2">
        <w:rPr>
          <w:b/>
          <w:bCs/>
          <w:lang w:val="ru-RU"/>
        </w:rPr>
        <w:t xml:space="preserve">Дерепрессорные сигнальные механизмы. </w:t>
      </w:r>
      <w:r w:rsidRPr="00131EF2">
        <w:rPr>
          <w:bCs/>
          <w:lang w:val="ru-RU"/>
        </w:rPr>
        <w:t>Снятие действия репрессоров может осуществляться за счет механизмов двух основных типов:</w:t>
      </w:r>
    </w:p>
    <w:p w:rsidR="00131EF2" w:rsidRPr="00131EF2" w:rsidRDefault="00131EF2" w:rsidP="00131EF2">
      <w:pPr>
        <w:ind w:firstLine="709"/>
        <w:jc w:val="both"/>
        <w:rPr>
          <w:bCs/>
          <w:lang w:val="ru-RU"/>
        </w:rPr>
      </w:pPr>
      <w:r w:rsidRPr="00131EF2">
        <w:rPr>
          <w:bCs/>
          <w:lang w:val="ru-RU"/>
        </w:rPr>
        <w:t>1) инактивация репрессора путем модуляции его активности;</w:t>
      </w:r>
    </w:p>
    <w:p w:rsidR="00131EF2" w:rsidRPr="00131EF2" w:rsidRDefault="00131EF2" w:rsidP="00131EF2">
      <w:pPr>
        <w:ind w:firstLine="709"/>
        <w:jc w:val="both"/>
        <w:rPr>
          <w:bCs/>
          <w:lang w:val="ru-RU"/>
        </w:rPr>
      </w:pPr>
      <w:r w:rsidRPr="00131EF2">
        <w:rPr>
          <w:bCs/>
          <w:lang w:val="ru-RU"/>
        </w:rPr>
        <w:t>2) разрушение репрессора через направленный протеолиз.</w:t>
      </w:r>
    </w:p>
    <w:p w:rsidR="00131EF2" w:rsidRPr="00131EF2" w:rsidRDefault="00131EF2" w:rsidP="00131EF2">
      <w:pPr>
        <w:ind w:firstLine="709"/>
        <w:jc w:val="both"/>
        <w:rPr>
          <w:bCs/>
          <w:lang w:val="ru-RU"/>
        </w:rPr>
      </w:pPr>
      <w:r w:rsidRPr="00131EF2">
        <w:rPr>
          <w:bCs/>
          <w:lang w:val="ru-RU"/>
        </w:rPr>
        <w:t>В первом случае репрессор остается физически присутствовать в клетке, но в репрессированном состоянии. Ингибирование репрессора достигается л</w:t>
      </w:r>
      <w:r w:rsidRPr="00131EF2">
        <w:rPr>
          <w:bCs/>
          <w:lang w:val="ru-RU"/>
        </w:rPr>
        <w:t>ю</w:t>
      </w:r>
      <w:r w:rsidRPr="00131EF2">
        <w:rPr>
          <w:bCs/>
          <w:lang w:val="ru-RU"/>
        </w:rPr>
        <w:t>бым из способов модуляции активности, характерных для сигнальных систем. Это может быть связывание репрессора регуляторным белком-ингибитором, ковалентная модификация молекулы репрессора или ее взаимодействие с ни</w:t>
      </w:r>
      <w:r w:rsidRPr="00131EF2">
        <w:rPr>
          <w:bCs/>
          <w:lang w:val="ru-RU"/>
        </w:rPr>
        <w:t>з</w:t>
      </w:r>
      <w:r w:rsidRPr="00131EF2">
        <w:rPr>
          <w:bCs/>
          <w:lang w:val="ru-RU"/>
        </w:rPr>
        <w:lastRenderedPageBreak/>
        <w:t>комолекулярными регуляторами. Наиболее распространенный способ «выкл</w:t>
      </w:r>
      <w:r w:rsidRPr="00131EF2">
        <w:rPr>
          <w:bCs/>
          <w:lang w:val="ru-RU"/>
        </w:rPr>
        <w:t>ю</w:t>
      </w:r>
      <w:r w:rsidRPr="00131EF2">
        <w:rPr>
          <w:bCs/>
          <w:lang w:val="ru-RU"/>
        </w:rPr>
        <w:t>чения» репрессора является его ковалентная модификация киназами или фо</w:t>
      </w:r>
      <w:r w:rsidRPr="00131EF2">
        <w:rPr>
          <w:bCs/>
          <w:lang w:val="ru-RU"/>
        </w:rPr>
        <w:t>с</w:t>
      </w:r>
      <w:r w:rsidRPr="00131EF2">
        <w:rPr>
          <w:bCs/>
          <w:lang w:val="ru-RU"/>
        </w:rPr>
        <w:t>фатазами (фосфорилирование / дефосфорилирование).</w:t>
      </w:r>
    </w:p>
    <w:p w:rsidR="00131EF2" w:rsidRPr="00131EF2" w:rsidRDefault="00131EF2" w:rsidP="00131EF2">
      <w:pPr>
        <w:ind w:firstLine="709"/>
        <w:jc w:val="both"/>
        <w:rPr>
          <w:bCs/>
          <w:lang w:val="ru-RU"/>
        </w:rPr>
      </w:pPr>
      <w:r w:rsidRPr="00131EF2">
        <w:rPr>
          <w:bCs/>
          <w:lang w:val="ru-RU"/>
        </w:rPr>
        <w:t>Второй механизм связан с функционированием убиквитин-зависимого селективного протеолиза. Принцип этого механизма заключается в том, что под действием специфического внешнего сигнала репрессоры определенного типа узнаются убиквитинирующей протеиновой лигазой, которая присоединяет к белковому субстрату полиубиквитиновые метки. Меченные таким способом репрессоры в дальнейшем подвергаются деградации в протеасомной системе.</w:t>
      </w:r>
    </w:p>
    <w:p w:rsidR="00131EF2" w:rsidRPr="00131EF2" w:rsidRDefault="00131EF2" w:rsidP="00131EF2">
      <w:pPr>
        <w:ind w:firstLine="709"/>
        <w:jc w:val="both"/>
        <w:rPr>
          <w:b/>
          <w:lang w:val="ru-RU"/>
        </w:rPr>
      </w:pPr>
    </w:p>
    <w:p w:rsidR="00131EF2" w:rsidRPr="00131EF2" w:rsidRDefault="00131EF2" w:rsidP="00131EF2">
      <w:pPr>
        <w:ind w:firstLine="709"/>
        <w:jc w:val="both"/>
        <w:rPr>
          <w:b/>
          <w:lang w:val="ru-RU"/>
        </w:rPr>
      </w:pPr>
      <w:r w:rsidRPr="00131EF2">
        <w:rPr>
          <w:b/>
          <w:lang w:val="ru-RU"/>
        </w:rPr>
        <w:t xml:space="preserve">4 </w:t>
      </w:r>
      <w:r w:rsidRPr="00131EF2">
        <w:rPr>
          <w:b/>
          <w:bCs/>
          <w:lang w:val="ru-RU"/>
        </w:rPr>
        <w:t>Энергетический обмен в растительной клетке</w:t>
      </w:r>
    </w:p>
    <w:p w:rsidR="00131EF2" w:rsidRPr="00131EF2" w:rsidRDefault="00131EF2" w:rsidP="00131EF2">
      <w:pPr>
        <w:ind w:firstLine="709"/>
        <w:jc w:val="both"/>
        <w:rPr>
          <w:lang w:val="ru-RU"/>
        </w:rPr>
      </w:pPr>
      <w:r w:rsidRPr="00131EF2">
        <w:rPr>
          <w:lang w:val="ru-RU"/>
        </w:rPr>
        <w:t>Все живые организмы не могут оставаться живыми и поддерживать в</w:t>
      </w:r>
      <w:r w:rsidRPr="00131EF2">
        <w:rPr>
          <w:lang w:val="ru-RU"/>
        </w:rPr>
        <w:t>ы</w:t>
      </w:r>
      <w:r w:rsidRPr="00131EF2">
        <w:rPr>
          <w:lang w:val="ru-RU"/>
        </w:rPr>
        <w:t>сокий уровень организации без постоянного притока энергии извне. При этом они могут использовать только две формы внешней энергии – световую и х</w:t>
      </w:r>
      <w:r w:rsidRPr="00131EF2">
        <w:rPr>
          <w:lang w:val="ru-RU"/>
        </w:rPr>
        <w:t>и</w:t>
      </w:r>
      <w:r w:rsidRPr="00131EF2">
        <w:rPr>
          <w:lang w:val="ru-RU"/>
        </w:rPr>
        <w:t>мическую. Именно по способу получения энергии организмы делят на фот</w:t>
      </w:r>
      <w:r w:rsidRPr="00131EF2">
        <w:rPr>
          <w:lang w:val="ru-RU"/>
        </w:rPr>
        <w:t>о</w:t>
      </w:r>
      <w:r w:rsidRPr="00131EF2">
        <w:rPr>
          <w:lang w:val="ru-RU"/>
        </w:rPr>
        <w:t>трофы и хемотрофы. Растения получают энергию в виде электромагнитного и</w:t>
      </w:r>
      <w:r w:rsidRPr="00131EF2">
        <w:rPr>
          <w:lang w:val="ru-RU"/>
        </w:rPr>
        <w:t>з</w:t>
      </w:r>
      <w:r w:rsidRPr="00131EF2">
        <w:rPr>
          <w:lang w:val="ru-RU"/>
        </w:rPr>
        <w:t>лучения Солнца, а животные используют энергию, заключенную в ковалентных связях органических молекул, которые поступают в организм с пищей. Пол</w:t>
      </w:r>
      <w:r w:rsidRPr="00131EF2">
        <w:rPr>
          <w:lang w:val="ru-RU"/>
        </w:rPr>
        <w:t>а</w:t>
      </w:r>
      <w:r w:rsidRPr="00131EF2">
        <w:rPr>
          <w:lang w:val="ru-RU"/>
        </w:rPr>
        <w:t>гают, что первые организмы древней Земли располагали избытком органич</w:t>
      </w:r>
      <w:r w:rsidRPr="00131EF2">
        <w:rPr>
          <w:lang w:val="ru-RU"/>
        </w:rPr>
        <w:t>е</w:t>
      </w:r>
      <w:r w:rsidRPr="00131EF2">
        <w:rPr>
          <w:lang w:val="ru-RU"/>
        </w:rPr>
        <w:t>ских соединений, образующихся в ходе геохимических процессов. Они извл</w:t>
      </w:r>
      <w:r w:rsidRPr="00131EF2">
        <w:rPr>
          <w:lang w:val="ru-RU"/>
        </w:rPr>
        <w:t>е</w:t>
      </w:r>
      <w:r w:rsidRPr="00131EF2">
        <w:rPr>
          <w:lang w:val="ru-RU"/>
        </w:rPr>
        <w:t>кали энергию, окисляя органические соединения в процессах, видимо, сходных с различными видами брожения. Эту способность сохранили клетки всех ныне живущих организмов, способные получать энергию при анаэробном распаде глюкозы в процессе гликолиза. Однако по мере исчерпания запасов органики эволюционное развитие получили фототрофы, использующие энергию света в процессе фотосинтеза и способные синтезировать углеводы из атмосферного СО</w:t>
      </w:r>
      <w:r w:rsidRPr="00131EF2">
        <w:rPr>
          <w:vertAlign w:val="subscript"/>
          <w:lang w:val="ru-RU"/>
        </w:rPr>
        <w:t>2</w:t>
      </w:r>
      <w:r w:rsidRPr="00131EF2">
        <w:rPr>
          <w:lang w:val="ru-RU"/>
        </w:rPr>
        <w:t xml:space="preserve"> и воды. Фотосинтез сопровождался образованием молекулярного кислор</w:t>
      </w:r>
      <w:r w:rsidRPr="00131EF2">
        <w:rPr>
          <w:lang w:val="ru-RU"/>
        </w:rPr>
        <w:t>о</w:t>
      </w:r>
      <w:r w:rsidRPr="00131EF2">
        <w:rPr>
          <w:lang w:val="ru-RU"/>
        </w:rPr>
        <w:t>да. Насыщение атмосферы кислородом привело к возникновению и эволюц</w:t>
      </w:r>
      <w:r w:rsidRPr="00131EF2">
        <w:rPr>
          <w:lang w:val="ru-RU"/>
        </w:rPr>
        <w:t>и</w:t>
      </w:r>
      <w:r w:rsidRPr="00131EF2">
        <w:rPr>
          <w:lang w:val="ru-RU"/>
        </w:rPr>
        <w:t>онному доминированию аэробных форм жизни, которые научились получать необходимую им энергию в результате окисления углеводов кислородом в пр</w:t>
      </w:r>
      <w:r w:rsidRPr="00131EF2">
        <w:rPr>
          <w:lang w:val="ru-RU"/>
        </w:rPr>
        <w:t>о</w:t>
      </w:r>
      <w:r w:rsidRPr="00131EF2">
        <w:rPr>
          <w:lang w:val="ru-RU"/>
        </w:rPr>
        <w:t>цессе дыхания. Дальнейшая эволюция разделила живых существ на прокариоты и эукариоты, одноклеточные и многоклеточные, на растения и животные, но возникшие на ранних этапах эволюции механизмы использования клеткой энергии остались в своей основе неизменными. При всем разнообразии живых существ и условий среды, в которых они обитают, для получения энергии ими используются три основных процесса – гликолиз, дыхание и фотосинтез. При этом, несмотря на все различия в метаболизме растений, животных и бактерий, способы преобразования внешней энергии, будь то энергия света или энергия субстратов дыхания, в клеточные формы энергии базируются на общих фунд</w:t>
      </w:r>
      <w:r w:rsidRPr="00131EF2">
        <w:rPr>
          <w:lang w:val="ru-RU"/>
        </w:rPr>
        <w:t>а</w:t>
      </w:r>
      <w:r w:rsidRPr="00131EF2">
        <w:rPr>
          <w:lang w:val="ru-RU"/>
        </w:rPr>
        <w:t>ментальных принципах и подчиняются общим законам. Основой этих законов является прежде всего то, что все процессы в живой клетке подчиняются зак</w:t>
      </w:r>
      <w:r w:rsidRPr="00131EF2">
        <w:rPr>
          <w:lang w:val="ru-RU"/>
        </w:rPr>
        <w:t>о</w:t>
      </w:r>
      <w:r w:rsidRPr="00131EF2">
        <w:rPr>
          <w:lang w:val="ru-RU"/>
        </w:rPr>
        <w:t>нам физики и химии и могут быть описаны с позиций термодинамики.</w:t>
      </w:r>
    </w:p>
    <w:p w:rsidR="00131EF2" w:rsidRPr="00131EF2" w:rsidRDefault="00131EF2" w:rsidP="00131EF2">
      <w:pPr>
        <w:ind w:firstLine="709"/>
        <w:jc w:val="both"/>
        <w:rPr>
          <w:lang w:val="ru-RU"/>
        </w:rPr>
      </w:pPr>
      <w:bookmarkStart w:id="1" w:name="bookmark0"/>
      <w:r w:rsidRPr="00131EF2">
        <w:rPr>
          <w:b/>
          <w:lang w:val="ru-RU"/>
        </w:rPr>
        <w:t>Упорядоченность биологических систем и обмен энергией с окр</w:t>
      </w:r>
      <w:r w:rsidRPr="00131EF2">
        <w:rPr>
          <w:b/>
          <w:lang w:val="ru-RU"/>
        </w:rPr>
        <w:t>у</w:t>
      </w:r>
      <w:r w:rsidRPr="00131EF2">
        <w:rPr>
          <w:b/>
          <w:lang w:val="ru-RU"/>
        </w:rPr>
        <w:t>жающей средой</w:t>
      </w:r>
      <w:bookmarkEnd w:id="1"/>
      <w:r w:rsidRPr="00131EF2">
        <w:rPr>
          <w:b/>
          <w:lang w:val="ru-RU"/>
        </w:rPr>
        <w:t xml:space="preserve">. </w:t>
      </w:r>
      <w:r w:rsidRPr="00131EF2">
        <w:rPr>
          <w:lang w:val="ru-RU"/>
        </w:rPr>
        <w:t xml:space="preserve">Первый закон термодинамики – закон о сохранении энергии, </w:t>
      </w:r>
      <w:r w:rsidRPr="00131EF2">
        <w:rPr>
          <w:lang w:val="ru-RU"/>
        </w:rPr>
        <w:lastRenderedPageBreak/>
        <w:t>согласно которому энергия не может появляться или исчезать и переходит из одной формы в другую. Живая клетка как раз и представляет собой систему, в которой постоянно происходит преобразование, или трансформация, одних форм энергии в другие, и прежде всего энергии внешних источников во вну</w:t>
      </w:r>
      <w:r w:rsidRPr="00131EF2">
        <w:rPr>
          <w:lang w:val="ru-RU"/>
        </w:rPr>
        <w:t>т</w:t>
      </w:r>
      <w:r w:rsidRPr="00131EF2">
        <w:rPr>
          <w:lang w:val="ru-RU"/>
        </w:rPr>
        <w:t>ренние энергетические ресурсы самой клетки.</w:t>
      </w:r>
    </w:p>
    <w:p w:rsidR="00131EF2" w:rsidRPr="00131EF2" w:rsidRDefault="00131EF2" w:rsidP="00131EF2">
      <w:pPr>
        <w:ind w:firstLine="709"/>
        <w:jc w:val="both"/>
        <w:rPr>
          <w:lang w:val="ru-RU"/>
        </w:rPr>
      </w:pPr>
      <w:r w:rsidRPr="00131EF2">
        <w:rPr>
          <w:lang w:val="ru-RU"/>
        </w:rPr>
        <w:t>Второй закон термодинамики утверждает, что в изолированной системе самопроизвольно могут идти только те процессы, в результате которых степень неупорядоченности, или энтропия, возрастает, и система переходит из менее вероятного в более вероятное состояние. Энтропия – мера неупорядоченности системы; измеряется в специальных энтропийных единицах и выводится как логарифмическая функция вероятности двух состояний.</w:t>
      </w:r>
    </w:p>
    <w:p w:rsidR="00131EF2" w:rsidRPr="00131EF2" w:rsidRDefault="00131EF2" w:rsidP="00131EF2">
      <w:pPr>
        <w:ind w:firstLine="709"/>
        <w:jc w:val="both"/>
        <w:rPr>
          <w:lang w:val="ru-RU"/>
        </w:rPr>
      </w:pPr>
      <w:r w:rsidRPr="00131EF2">
        <w:rPr>
          <w:lang w:val="ru-RU"/>
        </w:rPr>
        <w:t>В то же время очевидно, что все живые системы организованы сложным образом – множество атомов собраны в чрезвычайно сложные молекулы, а м</w:t>
      </w:r>
      <w:r w:rsidRPr="00131EF2">
        <w:rPr>
          <w:lang w:val="ru-RU"/>
        </w:rPr>
        <w:t>о</w:t>
      </w:r>
      <w:r w:rsidRPr="00131EF2">
        <w:rPr>
          <w:lang w:val="ru-RU"/>
        </w:rPr>
        <w:t>лекулы – в исключительно точные структуры. При этом живая клетка демонс</w:t>
      </w:r>
      <w:r w:rsidRPr="00131EF2">
        <w:rPr>
          <w:lang w:val="ru-RU"/>
        </w:rPr>
        <w:t>т</w:t>
      </w:r>
      <w:r w:rsidRPr="00131EF2">
        <w:rPr>
          <w:lang w:val="ru-RU"/>
        </w:rPr>
        <w:t>рирует удивительную стабильность и, поддерживая свой внутренний порядок, координирует в пространстве и во времени множество реакций и процессов.</w:t>
      </w:r>
    </w:p>
    <w:p w:rsidR="00131EF2" w:rsidRPr="00131EF2" w:rsidRDefault="00131EF2" w:rsidP="00131EF2">
      <w:pPr>
        <w:ind w:firstLine="709"/>
        <w:jc w:val="both"/>
        <w:rPr>
          <w:lang w:val="ru-RU"/>
        </w:rPr>
      </w:pPr>
      <w:r w:rsidRPr="00131EF2">
        <w:rPr>
          <w:lang w:val="ru-RU"/>
        </w:rPr>
        <w:t>С термодинамической точки зрения поддержание внутренней организ</w:t>
      </w:r>
      <w:r w:rsidRPr="00131EF2">
        <w:rPr>
          <w:lang w:val="ru-RU"/>
        </w:rPr>
        <w:t>а</w:t>
      </w:r>
      <w:r w:rsidRPr="00131EF2">
        <w:rPr>
          <w:lang w:val="ru-RU"/>
        </w:rPr>
        <w:t>ции возможно благодаря постоянному поступлению в клетку энергии извне, часть которой выделяется в окружающее пространство в виде тепла. Тепловая энергия усиливает хаотичное движение молекул. Выделяя тепло, клетка тем самым компенсирует внутреннюю упорядоченность, повышая энтропию окр</w:t>
      </w:r>
      <w:r w:rsidRPr="00131EF2">
        <w:rPr>
          <w:lang w:val="ru-RU"/>
        </w:rPr>
        <w:t>у</w:t>
      </w:r>
      <w:r w:rsidRPr="00131EF2">
        <w:rPr>
          <w:lang w:val="ru-RU"/>
        </w:rPr>
        <w:t>жающей среды. Постоянная потеря тепла требует ввода в клетку энергии, о</w:t>
      </w:r>
      <w:r w:rsidRPr="00131EF2">
        <w:rPr>
          <w:lang w:val="ru-RU"/>
        </w:rPr>
        <w:t>т</w:t>
      </w:r>
      <w:r w:rsidRPr="00131EF2">
        <w:rPr>
          <w:lang w:val="ru-RU"/>
        </w:rPr>
        <w:t>личной от тепловой. Растения используют для этой цели поглощенную свет</w:t>
      </w:r>
      <w:r w:rsidRPr="00131EF2">
        <w:rPr>
          <w:lang w:val="ru-RU"/>
        </w:rPr>
        <w:t>о</w:t>
      </w:r>
      <w:r w:rsidRPr="00131EF2">
        <w:rPr>
          <w:lang w:val="ru-RU"/>
        </w:rPr>
        <w:t>вую энергию, а животные – энергию, выделяемую при окислении органических молекул.</w:t>
      </w:r>
    </w:p>
    <w:p w:rsidR="00131EF2" w:rsidRPr="00131EF2" w:rsidRDefault="00131EF2" w:rsidP="00131EF2">
      <w:pPr>
        <w:ind w:firstLine="709"/>
        <w:jc w:val="both"/>
        <w:rPr>
          <w:lang w:val="ru-RU"/>
        </w:rPr>
      </w:pPr>
      <w:r w:rsidRPr="00131EF2">
        <w:rPr>
          <w:b/>
          <w:lang w:val="ru-RU"/>
        </w:rPr>
        <w:t xml:space="preserve">Направление химической реакции определяется величиной </w:t>
      </w:r>
      <w:r w:rsidRPr="00131EF2">
        <w:rPr>
          <w:b/>
        </w:rPr>
        <w:t>ΔG</w:t>
      </w:r>
      <w:r w:rsidRPr="00131EF2">
        <w:rPr>
          <w:b/>
          <w:lang w:val="ru-RU"/>
        </w:rPr>
        <w:t xml:space="preserve">. </w:t>
      </w:r>
      <w:r w:rsidRPr="00131EF2">
        <w:rPr>
          <w:lang w:val="ru-RU"/>
        </w:rPr>
        <w:t>Все реакции, протекающие в клетке, можно разделить на экзергонические и энде</w:t>
      </w:r>
      <w:r w:rsidRPr="00131EF2">
        <w:rPr>
          <w:lang w:val="ru-RU"/>
        </w:rPr>
        <w:t>р</w:t>
      </w:r>
      <w:r w:rsidRPr="00131EF2">
        <w:rPr>
          <w:lang w:val="ru-RU"/>
        </w:rPr>
        <w:t>гонические. Первые идут с выделением энергии, которая может быть рассеяна в виде тепла в окружающую среду. Вторые требуют энергетических затрат и, как правило, способствуют созданию сложной организации и поддержанию вну</w:t>
      </w:r>
      <w:r w:rsidRPr="00131EF2">
        <w:rPr>
          <w:lang w:val="ru-RU"/>
        </w:rPr>
        <w:t>т</w:t>
      </w:r>
      <w:r w:rsidRPr="00131EF2">
        <w:rPr>
          <w:lang w:val="ru-RU"/>
        </w:rPr>
        <w:t>реннего порядка.</w:t>
      </w:r>
    </w:p>
    <w:p w:rsidR="00131EF2" w:rsidRPr="00131EF2" w:rsidRDefault="00131EF2" w:rsidP="00131EF2">
      <w:pPr>
        <w:ind w:firstLine="709"/>
        <w:jc w:val="both"/>
        <w:rPr>
          <w:lang w:val="ru-RU"/>
        </w:rPr>
      </w:pPr>
      <w:r w:rsidRPr="00131EF2">
        <w:rPr>
          <w:lang w:val="ru-RU"/>
        </w:rPr>
        <w:t xml:space="preserve">Изменение энергии, которое сопровождает химические реакции, можно проанализировать количественно, используя термодинамические параметры: Т – абсолютная температура (К); Р – давление; V – объем; Е – внутренняя полная энергия системы; </w:t>
      </w:r>
      <w:r w:rsidRPr="00131EF2">
        <w:t>S</w:t>
      </w:r>
      <w:r w:rsidRPr="00131EF2">
        <w:rPr>
          <w:lang w:val="ru-RU"/>
        </w:rPr>
        <w:t xml:space="preserve"> – энтропия; Н – энтальпия, или теплосодержание системы; </w:t>
      </w:r>
      <w:r w:rsidRPr="00131EF2">
        <w:t>G</w:t>
      </w:r>
      <w:r w:rsidRPr="00131EF2">
        <w:rPr>
          <w:lang w:val="ru-RU"/>
        </w:rPr>
        <w:t xml:space="preserve"> – свободная энергия системы (энергия Гиббса).</w:t>
      </w:r>
    </w:p>
    <w:p w:rsidR="00131EF2" w:rsidRPr="00131EF2" w:rsidRDefault="00131EF2" w:rsidP="00131EF2">
      <w:pPr>
        <w:ind w:firstLine="709"/>
        <w:jc w:val="both"/>
        <w:rPr>
          <w:lang w:val="ru-RU"/>
        </w:rPr>
      </w:pPr>
      <w:r w:rsidRPr="00131EF2">
        <w:rPr>
          <w:lang w:val="ru-RU"/>
        </w:rPr>
        <w:t>При постоянных Р, Т и V изменение общей энергии системы ΔЕ в резул</w:t>
      </w:r>
      <w:r w:rsidRPr="00131EF2">
        <w:rPr>
          <w:lang w:val="ru-RU"/>
        </w:rPr>
        <w:t>ь</w:t>
      </w:r>
      <w:r w:rsidRPr="00131EF2">
        <w:rPr>
          <w:lang w:val="ru-RU"/>
        </w:rPr>
        <w:t>тате химической реакции будет равно изменению теплосодержания системы ΔН, т.е. тепловому эффекту реакции. В этих условиях термодинамические п</w:t>
      </w:r>
      <w:r w:rsidRPr="00131EF2">
        <w:rPr>
          <w:lang w:val="ru-RU"/>
        </w:rPr>
        <w:t>а</w:t>
      </w:r>
      <w:r w:rsidRPr="00131EF2">
        <w:rPr>
          <w:lang w:val="ru-RU"/>
        </w:rPr>
        <w:t xml:space="preserve">раметры связаны соотношением: </w:t>
      </w:r>
      <w:r w:rsidRPr="00131EF2">
        <w:rPr>
          <w:noProof/>
          <w:lang w:val="ru-RU" w:eastAsia="ru-RU"/>
        </w:rPr>
        <w:drawing>
          <wp:inline distT="0" distB="0" distL="0" distR="0">
            <wp:extent cx="977030" cy="197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76287" cy="197730"/>
                    </a:xfrm>
                    <a:prstGeom prst="rect">
                      <a:avLst/>
                    </a:prstGeom>
                  </pic:spPr>
                </pic:pic>
              </a:graphicData>
            </a:graphic>
          </wp:inline>
        </w:drawing>
      </w:r>
    </w:p>
    <w:p w:rsidR="00131EF2" w:rsidRPr="00131EF2" w:rsidRDefault="00131EF2" w:rsidP="00131EF2">
      <w:pPr>
        <w:ind w:firstLine="709"/>
        <w:jc w:val="both"/>
        <w:rPr>
          <w:lang w:val="ru-RU"/>
        </w:rPr>
      </w:pPr>
      <w:r w:rsidRPr="00131EF2">
        <w:rPr>
          <w:lang w:val="ru-RU"/>
        </w:rPr>
        <w:t>Для характеристики реакций, которые протекают при постоянных объеме, температуре и давлении, наиболее важным термодинамическим параметром я</w:t>
      </w:r>
      <w:r w:rsidRPr="00131EF2">
        <w:rPr>
          <w:lang w:val="ru-RU"/>
        </w:rPr>
        <w:t>в</w:t>
      </w:r>
      <w:r w:rsidRPr="00131EF2">
        <w:rPr>
          <w:lang w:val="ru-RU"/>
        </w:rPr>
        <w:t xml:space="preserve">ляется изменение свободной энергии Гиббса </w:t>
      </w:r>
      <w:r w:rsidRPr="00131EF2">
        <w:t>ΔG</w:t>
      </w:r>
      <w:r w:rsidRPr="00131EF2">
        <w:rPr>
          <w:lang w:val="ru-RU"/>
        </w:rPr>
        <w:t>. Этот показатель характериз</w:t>
      </w:r>
      <w:r w:rsidRPr="00131EF2">
        <w:rPr>
          <w:lang w:val="ru-RU"/>
        </w:rPr>
        <w:t>у</w:t>
      </w:r>
      <w:r w:rsidRPr="00131EF2">
        <w:rPr>
          <w:lang w:val="ru-RU"/>
        </w:rPr>
        <w:lastRenderedPageBreak/>
        <w:t xml:space="preserve">ет энергию, которая поглощается или выделяется в ходе реакции или может быть передана другой химической реакции. </w:t>
      </w:r>
    </w:p>
    <w:p w:rsidR="00131EF2" w:rsidRPr="00131EF2" w:rsidRDefault="00131EF2" w:rsidP="00131EF2">
      <w:pPr>
        <w:ind w:firstLine="709"/>
        <w:jc w:val="both"/>
        <w:rPr>
          <w:lang w:val="ru-RU"/>
        </w:rPr>
      </w:pPr>
      <w:r w:rsidRPr="00131EF2">
        <w:rPr>
          <w:lang w:val="ru-RU"/>
        </w:rPr>
        <w:t xml:space="preserve">Значения </w:t>
      </w:r>
      <w:r w:rsidRPr="00131EF2">
        <w:t>ΔG</w:t>
      </w:r>
      <w:r w:rsidRPr="00131EF2">
        <w:rPr>
          <w:lang w:val="ru-RU"/>
        </w:rPr>
        <w:t>°' установлены для большого числа биохимически важных реакций и приводятся в специальной литературе.</w:t>
      </w:r>
    </w:p>
    <w:p w:rsidR="00131EF2" w:rsidRPr="00131EF2" w:rsidRDefault="00131EF2" w:rsidP="00131EF2">
      <w:pPr>
        <w:ind w:firstLine="709"/>
        <w:jc w:val="both"/>
        <w:rPr>
          <w:lang w:val="ru-RU"/>
        </w:rPr>
      </w:pPr>
      <w:r w:rsidRPr="00131EF2">
        <w:rPr>
          <w:lang w:val="ru-RU"/>
        </w:rPr>
        <w:t>Для того чтобы оценить энергетику реакции и предсказать ее направл</w:t>
      </w:r>
      <w:r w:rsidRPr="00131EF2">
        <w:rPr>
          <w:lang w:val="ru-RU"/>
        </w:rPr>
        <w:t>е</w:t>
      </w:r>
      <w:r w:rsidRPr="00131EF2">
        <w:rPr>
          <w:lang w:val="ru-RU"/>
        </w:rPr>
        <w:t xml:space="preserve">ние, важно знать, положительное или отрицательное изменение </w:t>
      </w:r>
      <w:r w:rsidRPr="00131EF2">
        <w:t>ΔG</w:t>
      </w:r>
      <w:r w:rsidRPr="00131EF2">
        <w:rPr>
          <w:lang w:val="ru-RU"/>
        </w:rPr>
        <w:t>°' сопрово</w:t>
      </w:r>
      <w:r w:rsidRPr="00131EF2">
        <w:rPr>
          <w:lang w:val="ru-RU"/>
        </w:rPr>
        <w:t>ж</w:t>
      </w:r>
      <w:r w:rsidRPr="00131EF2">
        <w:rPr>
          <w:lang w:val="ru-RU"/>
        </w:rPr>
        <w:t xml:space="preserve">дает данную реакцию. Если </w:t>
      </w:r>
      <w:r w:rsidRPr="00131EF2">
        <w:t>ΔG</w:t>
      </w:r>
      <w:r w:rsidRPr="00131EF2">
        <w:rPr>
          <w:lang w:val="ru-RU"/>
        </w:rPr>
        <w:t xml:space="preserve">°' – величина отрицательная, то мы имеем дело с экзергонической реакцией, которая может протекать спонтанно с выделением энергии. Если реакция характеризуется положительным значением </w:t>
      </w:r>
      <w:r w:rsidRPr="00131EF2">
        <w:t>ΔG</w:t>
      </w:r>
      <w:r w:rsidRPr="00131EF2">
        <w:rPr>
          <w:lang w:val="ru-RU"/>
        </w:rPr>
        <w:t>°', то она требует энергетических затрат и самопроизвольно идти не может. Такая энде</w:t>
      </w:r>
      <w:r w:rsidRPr="00131EF2">
        <w:rPr>
          <w:lang w:val="ru-RU"/>
        </w:rPr>
        <w:t>р</w:t>
      </w:r>
      <w:r w:rsidRPr="00131EF2">
        <w:rPr>
          <w:lang w:val="ru-RU"/>
        </w:rPr>
        <w:t>гоническая реакция возможна только в том случае, если существует механизм, с помощью которого она получит энергию от экзергонической реакции с отр</w:t>
      </w:r>
      <w:r w:rsidRPr="00131EF2">
        <w:rPr>
          <w:lang w:val="ru-RU"/>
        </w:rPr>
        <w:t>и</w:t>
      </w:r>
      <w:r w:rsidRPr="00131EF2">
        <w:rPr>
          <w:lang w:val="ru-RU"/>
        </w:rPr>
        <w:t xml:space="preserve">цательным </w:t>
      </w:r>
      <w:r w:rsidRPr="00131EF2">
        <w:t>ΔG</w:t>
      </w:r>
      <w:r w:rsidRPr="00131EF2">
        <w:rPr>
          <w:lang w:val="ru-RU"/>
        </w:rPr>
        <w:t>°'. Процесс, в результате которого энергия, выделяемая в ходе э</w:t>
      </w:r>
      <w:r w:rsidRPr="00131EF2">
        <w:rPr>
          <w:lang w:val="ru-RU"/>
        </w:rPr>
        <w:t>к</w:t>
      </w:r>
      <w:r w:rsidRPr="00131EF2">
        <w:rPr>
          <w:lang w:val="ru-RU"/>
        </w:rPr>
        <w:t>зергонической реакции, не рассеивается в виде тепла, а передается другой р</w:t>
      </w:r>
      <w:r w:rsidRPr="00131EF2">
        <w:rPr>
          <w:lang w:val="ru-RU"/>
        </w:rPr>
        <w:t>е</w:t>
      </w:r>
      <w:r w:rsidRPr="00131EF2">
        <w:rPr>
          <w:lang w:val="ru-RU"/>
        </w:rPr>
        <w:t>акции, называется энергетическим сопряжением, а сами реакции – сопряже</w:t>
      </w:r>
      <w:r w:rsidRPr="00131EF2">
        <w:rPr>
          <w:lang w:val="ru-RU"/>
        </w:rPr>
        <w:t>н</w:t>
      </w:r>
      <w:r w:rsidRPr="00131EF2">
        <w:rPr>
          <w:lang w:val="ru-RU"/>
        </w:rPr>
        <w:t>ными.</w:t>
      </w:r>
    </w:p>
    <w:p w:rsidR="00131EF2" w:rsidRPr="00131EF2" w:rsidRDefault="00131EF2" w:rsidP="00131EF2">
      <w:pPr>
        <w:ind w:firstLine="709"/>
        <w:jc w:val="both"/>
        <w:rPr>
          <w:lang w:val="ru-RU"/>
        </w:rPr>
      </w:pPr>
      <w:r w:rsidRPr="00131EF2">
        <w:rPr>
          <w:lang w:val="ru-RU"/>
        </w:rPr>
        <w:t>Каким образом происходит сопряжение множества энергодающих и эне</w:t>
      </w:r>
      <w:r w:rsidRPr="00131EF2">
        <w:rPr>
          <w:lang w:val="ru-RU"/>
        </w:rPr>
        <w:t>р</w:t>
      </w:r>
      <w:r w:rsidRPr="00131EF2">
        <w:rPr>
          <w:lang w:val="ru-RU"/>
        </w:rPr>
        <w:t>гозависимых реакций в клетке, где они протекают в разных компартментах и разделены во времени? Для интеграции метаболизма в единое целое вся пост</w:t>
      </w:r>
      <w:r w:rsidRPr="00131EF2">
        <w:rPr>
          <w:lang w:val="ru-RU"/>
        </w:rPr>
        <w:t>у</w:t>
      </w:r>
      <w:r w:rsidRPr="00131EF2">
        <w:rPr>
          <w:lang w:val="ru-RU"/>
        </w:rPr>
        <w:t>пающая в клетку энергия, будь то световая энергия или энергия субстратов д</w:t>
      </w:r>
      <w:r w:rsidRPr="00131EF2">
        <w:rPr>
          <w:lang w:val="ru-RU"/>
        </w:rPr>
        <w:t>ы</w:t>
      </w:r>
      <w:r w:rsidRPr="00131EF2">
        <w:rPr>
          <w:lang w:val="ru-RU"/>
        </w:rPr>
        <w:t>хания, сначала преобразуется и запасается в форме универсальных энергетич</w:t>
      </w:r>
      <w:r w:rsidRPr="00131EF2">
        <w:rPr>
          <w:lang w:val="ru-RU"/>
        </w:rPr>
        <w:t>е</w:t>
      </w:r>
      <w:r w:rsidRPr="00131EF2">
        <w:rPr>
          <w:lang w:val="ru-RU"/>
        </w:rPr>
        <w:t>ских и восстановительных эквивалентов. Универсальными, или конвертиру</w:t>
      </w:r>
      <w:r w:rsidRPr="00131EF2">
        <w:rPr>
          <w:lang w:val="ru-RU"/>
        </w:rPr>
        <w:t>е</w:t>
      </w:r>
      <w:r w:rsidRPr="00131EF2">
        <w:rPr>
          <w:lang w:val="ru-RU"/>
        </w:rPr>
        <w:t>мыми, формами клеточной энергии в растительной клетке является трансме</w:t>
      </w:r>
      <w:r w:rsidRPr="00131EF2">
        <w:rPr>
          <w:lang w:val="ru-RU"/>
        </w:rPr>
        <w:t>м</w:t>
      </w:r>
      <w:r w:rsidRPr="00131EF2">
        <w:rPr>
          <w:lang w:val="ru-RU"/>
        </w:rPr>
        <w:t>бранный градиент электрохимического потенциала ионов водорода, или эле</w:t>
      </w:r>
      <w:r w:rsidRPr="00131EF2">
        <w:rPr>
          <w:lang w:val="ru-RU"/>
        </w:rPr>
        <w:t>к</w:t>
      </w:r>
      <w:r w:rsidRPr="00131EF2">
        <w:rPr>
          <w:lang w:val="ru-RU"/>
        </w:rPr>
        <w:t>трохимический протонный градиент Δμ</w:t>
      </w:r>
      <w:r w:rsidRPr="00131EF2">
        <w:rPr>
          <w:vertAlign w:val="subscript"/>
          <w:lang w:val="ru-RU"/>
        </w:rPr>
        <w:t>Н</w:t>
      </w:r>
      <w:r w:rsidRPr="00131EF2">
        <w:rPr>
          <w:vertAlign w:val="superscript"/>
          <w:lang w:val="ru-RU"/>
        </w:rPr>
        <w:t>+</w:t>
      </w:r>
      <w:r w:rsidRPr="00131EF2">
        <w:rPr>
          <w:lang w:val="ru-RU"/>
        </w:rPr>
        <w:t xml:space="preserve"> и АТФ. Важнейшими восстанов</w:t>
      </w:r>
      <w:r w:rsidRPr="00131EF2">
        <w:rPr>
          <w:lang w:val="ru-RU"/>
        </w:rPr>
        <w:t>и</w:t>
      </w:r>
      <w:r w:rsidRPr="00131EF2">
        <w:rPr>
          <w:lang w:val="ru-RU"/>
        </w:rPr>
        <w:t>тельными эквивалентами являются НАДН и НАДФН. В фотосинтезе поглощ</w:t>
      </w:r>
      <w:r w:rsidRPr="00131EF2">
        <w:rPr>
          <w:lang w:val="ru-RU"/>
        </w:rPr>
        <w:t>е</w:t>
      </w:r>
      <w:r w:rsidRPr="00131EF2">
        <w:rPr>
          <w:lang w:val="ru-RU"/>
        </w:rPr>
        <w:t>ние света сопровождается восстановлением НАДФН и синтезом АТФ в хлор</w:t>
      </w:r>
      <w:r w:rsidRPr="00131EF2">
        <w:rPr>
          <w:lang w:val="ru-RU"/>
        </w:rPr>
        <w:t>о</w:t>
      </w:r>
      <w:r w:rsidRPr="00131EF2">
        <w:rPr>
          <w:lang w:val="ru-RU"/>
        </w:rPr>
        <w:t>пластах. В процессе дыхания, который имеет место в клетках растений и ж</w:t>
      </w:r>
      <w:r w:rsidRPr="00131EF2">
        <w:rPr>
          <w:lang w:val="ru-RU"/>
        </w:rPr>
        <w:t>и</w:t>
      </w:r>
      <w:r w:rsidRPr="00131EF2">
        <w:rPr>
          <w:lang w:val="ru-RU"/>
        </w:rPr>
        <w:t>вотных, восстановленный НАДН и АТФ образуются в митохондриях. В обоих случаях синтез АТФ опосредован образованием на тилакоидной или митохон</w:t>
      </w:r>
      <w:r w:rsidRPr="00131EF2">
        <w:rPr>
          <w:lang w:val="ru-RU"/>
        </w:rPr>
        <w:t>д</w:t>
      </w:r>
      <w:r w:rsidRPr="00131EF2">
        <w:rPr>
          <w:lang w:val="ru-RU"/>
        </w:rPr>
        <w:t>риальной мембране электрохимического протонного градиента Δμ</w:t>
      </w:r>
      <w:r w:rsidRPr="00131EF2">
        <w:rPr>
          <w:vertAlign w:val="subscript"/>
          <w:lang w:val="ru-RU"/>
        </w:rPr>
        <w:t>Н</w:t>
      </w:r>
      <w:r w:rsidRPr="00131EF2">
        <w:rPr>
          <w:vertAlign w:val="superscript"/>
          <w:lang w:val="ru-RU"/>
        </w:rPr>
        <w:t>+</w:t>
      </w:r>
      <w:r w:rsidRPr="00131EF2">
        <w:rPr>
          <w:lang w:val="ru-RU"/>
        </w:rPr>
        <w:t>.</w:t>
      </w:r>
    </w:p>
    <w:p w:rsidR="00131EF2" w:rsidRPr="00131EF2" w:rsidRDefault="00131EF2" w:rsidP="00131EF2">
      <w:pPr>
        <w:ind w:firstLine="709"/>
        <w:jc w:val="both"/>
        <w:rPr>
          <w:lang w:val="ru-RU"/>
        </w:rPr>
      </w:pPr>
      <w:r w:rsidRPr="00131EF2">
        <w:rPr>
          <w:b/>
          <w:lang w:val="ru-RU"/>
        </w:rPr>
        <w:t xml:space="preserve">Энергозависимые реакции сопряжены с реакцией гидролиза АТФ. </w:t>
      </w:r>
      <w:r w:rsidRPr="00131EF2">
        <w:rPr>
          <w:lang w:val="ru-RU"/>
        </w:rPr>
        <w:t>Молекула АТФ имеет сложную структуру, основой которой являются нукле</w:t>
      </w:r>
      <w:r w:rsidRPr="00131EF2">
        <w:rPr>
          <w:lang w:val="ru-RU"/>
        </w:rPr>
        <w:t>о</w:t>
      </w:r>
      <w:r w:rsidRPr="00131EF2">
        <w:rPr>
          <w:lang w:val="ru-RU"/>
        </w:rPr>
        <w:t>тид аденин, остаток рибозы и три остатка фосфорной кислоты. Между фосфа</w:t>
      </w:r>
      <w:r w:rsidRPr="00131EF2">
        <w:rPr>
          <w:lang w:val="ru-RU"/>
        </w:rPr>
        <w:t>т</w:t>
      </w:r>
      <w:r w:rsidRPr="00131EF2">
        <w:rPr>
          <w:lang w:val="ru-RU"/>
        </w:rPr>
        <w:t>ными группами имеются две высокоэнергетические, или макроэргические св</w:t>
      </w:r>
      <w:r w:rsidRPr="00131EF2">
        <w:rPr>
          <w:lang w:val="ru-RU"/>
        </w:rPr>
        <w:t>я</w:t>
      </w:r>
      <w:r w:rsidRPr="00131EF2">
        <w:rPr>
          <w:lang w:val="ru-RU"/>
        </w:rPr>
        <w:t>зи, при разрыве которых освобождается много энергии. В результате гидролиза молекула АТФ теряет одну концевую фосфатную группировку, которая пер</w:t>
      </w:r>
      <w:r w:rsidRPr="00131EF2">
        <w:rPr>
          <w:lang w:val="ru-RU"/>
        </w:rPr>
        <w:t>е</w:t>
      </w:r>
      <w:r w:rsidRPr="00131EF2">
        <w:rPr>
          <w:lang w:val="ru-RU"/>
        </w:rPr>
        <w:t>носится на гидроксил воды, в результате чего образуется аденозиндифосфат (АДФ) и неорганический фосфат. Последний представляет собой стабильный ион и обозначается как Ф</w:t>
      </w:r>
      <w:r w:rsidRPr="00131EF2">
        <w:rPr>
          <w:vertAlign w:val="subscript"/>
          <w:lang w:val="ru-RU"/>
        </w:rPr>
        <w:t>н</w:t>
      </w:r>
      <w:r w:rsidRPr="00131EF2">
        <w:rPr>
          <w:lang w:val="ru-RU"/>
        </w:rPr>
        <w:t>.</w:t>
      </w:r>
    </w:p>
    <w:p w:rsidR="00131EF2" w:rsidRPr="00131EF2" w:rsidRDefault="00131EF2" w:rsidP="00131EF2">
      <w:pPr>
        <w:ind w:firstLine="709"/>
        <w:jc w:val="both"/>
        <w:rPr>
          <w:lang w:val="ru-RU"/>
        </w:rPr>
      </w:pPr>
      <w:r w:rsidRPr="00131EF2">
        <w:rPr>
          <w:lang w:val="ru-RU"/>
        </w:rPr>
        <w:t>АТФ представляет собой универсальное макроэргическое соединение, р</w:t>
      </w:r>
      <w:r w:rsidRPr="00131EF2">
        <w:rPr>
          <w:lang w:val="ru-RU"/>
        </w:rPr>
        <w:t>е</w:t>
      </w:r>
      <w:r w:rsidRPr="00131EF2">
        <w:rPr>
          <w:lang w:val="ru-RU"/>
        </w:rPr>
        <w:t>акция гидролиза которого сопряжена со множеством энергозависимых проце</w:t>
      </w:r>
      <w:r w:rsidRPr="00131EF2">
        <w:rPr>
          <w:lang w:val="ru-RU"/>
        </w:rPr>
        <w:t>с</w:t>
      </w:r>
      <w:r w:rsidRPr="00131EF2">
        <w:rPr>
          <w:lang w:val="ru-RU"/>
        </w:rPr>
        <w:t>сов. Сопряжение осуществляется через образование общего для двух реакций промежуточного продукта: отщепляемый от АТФ фосфат временно переноси</w:t>
      </w:r>
      <w:r w:rsidRPr="00131EF2">
        <w:rPr>
          <w:lang w:val="ru-RU"/>
        </w:rPr>
        <w:t>т</w:t>
      </w:r>
      <w:r w:rsidRPr="00131EF2">
        <w:rPr>
          <w:lang w:val="ru-RU"/>
        </w:rPr>
        <w:lastRenderedPageBreak/>
        <w:t>ся на молекулу одного из реагирующих веществ. В результате такого фосфор</w:t>
      </w:r>
      <w:r w:rsidRPr="00131EF2">
        <w:rPr>
          <w:lang w:val="ru-RU"/>
        </w:rPr>
        <w:t>и</w:t>
      </w:r>
      <w:r w:rsidRPr="00131EF2">
        <w:rPr>
          <w:lang w:val="ru-RU"/>
        </w:rPr>
        <w:t>лирования энергия молекулы повышается, и это дает возможность пройти эне</w:t>
      </w:r>
      <w:r w:rsidRPr="00131EF2">
        <w:rPr>
          <w:lang w:val="ru-RU"/>
        </w:rPr>
        <w:t>р</w:t>
      </w:r>
      <w:r w:rsidRPr="00131EF2">
        <w:rPr>
          <w:lang w:val="ru-RU"/>
        </w:rPr>
        <w:t>гетически невыгодной реакции. Помимо АТФ в клетке есть и другие соедин</w:t>
      </w:r>
      <w:r w:rsidRPr="00131EF2">
        <w:rPr>
          <w:lang w:val="ru-RU"/>
        </w:rPr>
        <w:t>е</w:t>
      </w:r>
      <w:r w:rsidRPr="00131EF2">
        <w:rPr>
          <w:lang w:val="ru-RU"/>
        </w:rPr>
        <w:t>ния с макроэргической связью и высокими значениями свободной энергии ги</w:t>
      </w:r>
      <w:r w:rsidRPr="00131EF2">
        <w:rPr>
          <w:lang w:val="ru-RU"/>
        </w:rPr>
        <w:t>д</w:t>
      </w:r>
      <w:r w:rsidRPr="00131EF2">
        <w:rPr>
          <w:lang w:val="ru-RU"/>
        </w:rPr>
        <w:t xml:space="preserve">ролиза, однако именно АТФ является наиболее общим и прямым источником энергии в клетке. </w:t>
      </w:r>
    </w:p>
    <w:p w:rsidR="00131EF2" w:rsidRPr="00131EF2" w:rsidRDefault="00131EF2" w:rsidP="00131EF2">
      <w:pPr>
        <w:ind w:firstLine="709"/>
        <w:jc w:val="both"/>
        <w:rPr>
          <w:lang w:val="ru-RU"/>
        </w:rPr>
      </w:pPr>
      <w:r w:rsidRPr="00131EF2">
        <w:rPr>
          <w:lang w:val="ru-RU"/>
        </w:rPr>
        <w:t>Расход АТФ на обеспечение энергозависимых реакций должен воспо</w:t>
      </w:r>
      <w:r w:rsidRPr="00131EF2">
        <w:rPr>
          <w:lang w:val="ru-RU"/>
        </w:rPr>
        <w:t>л</w:t>
      </w:r>
      <w:r w:rsidRPr="00131EF2">
        <w:rPr>
          <w:lang w:val="ru-RU"/>
        </w:rPr>
        <w:t>няться ее синтезом, который требует адекватных энергетических затрат. Каким же образом происходит синтез АТФ в клетке и каким образом используется для этого энергия внешних ресурсов?</w:t>
      </w:r>
    </w:p>
    <w:p w:rsidR="00131EF2" w:rsidRPr="00131EF2" w:rsidRDefault="00131EF2" w:rsidP="00131EF2">
      <w:pPr>
        <w:ind w:firstLine="709"/>
        <w:jc w:val="both"/>
        <w:rPr>
          <w:lang w:val="ru-RU"/>
        </w:rPr>
      </w:pPr>
      <w:r w:rsidRPr="00131EF2">
        <w:rPr>
          <w:lang w:val="ru-RU"/>
        </w:rPr>
        <w:t>Небольшая часть АТФ может быть образована при анаэробном разлож</w:t>
      </w:r>
      <w:r w:rsidRPr="00131EF2">
        <w:rPr>
          <w:lang w:val="ru-RU"/>
        </w:rPr>
        <w:t>е</w:t>
      </w:r>
      <w:r w:rsidRPr="00131EF2">
        <w:rPr>
          <w:lang w:val="ru-RU"/>
        </w:rPr>
        <w:t>нии глюкозы в биохимических реакциях гликолиза. Основная же часть АТФ в клетках растений, животных и многих бактерий образуется в процессах фот</w:t>
      </w:r>
      <w:r w:rsidRPr="00131EF2">
        <w:rPr>
          <w:lang w:val="ru-RU"/>
        </w:rPr>
        <w:t>о</w:t>
      </w:r>
      <w:r w:rsidRPr="00131EF2">
        <w:rPr>
          <w:lang w:val="ru-RU"/>
        </w:rPr>
        <w:t>синтеза или дыхания. В основе трансформации энергии (будь то энергия света или субстратов дыхания) в энергию молекулы АТФ лежит общий и единый м</w:t>
      </w:r>
      <w:r w:rsidRPr="00131EF2">
        <w:rPr>
          <w:lang w:val="ru-RU"/>
        </w:rPr>
        <w:t>е</w:t>
      </w:r>
      <w:r w:rsidRPr="00131EF2">
        <w:rPr>
          <w:lang w:val="ru-RU"/>
        </w:rPr>
        <w:t>ханизм, который получил название хемиосмотического сопряжения. Впервые хемиосмотическая теория была постулирована в 1960 г. английским биохим</w:t>
      </w:r>
      <w:r w:rsidRPr="00131EF2">
        <w:rPr>
          <w:lang w:val="ru-RU"/>
        </w:rPr>
        <w:t>и</w:t>
      </w:r>
      <w:r w:rsidRPr="00131EF2">
        <w:rPr>
          <w:lang w:val="ru-RU"/>
        </w:rPr>
        <w:t>ком Питером Митчеллом. Однако идеи Митчелла были столь необычны, что стали общепризнанными лишь спустя некоторое время, когда получили нео</w:t>
      </w:r>
      <w:r w:rsidRPr="00131EF2">
        <w:rPr>
          <w:lang w:val="ru-RU"/>
        </w:rPr>
        <w:t>п</w:t>
      </w:r>
      <w:r w:rsidRPr="00131EF2">
        <w:rPr>
          <w:lang w:val="ru-RU"/>
        </w:rPr>
        <w:t>ровержимые экспериментальные подтверждения. Впоследствии П. Митчелл получил за свое открытие Нобелевскую премию (1978). Рассмотрим в общих чертах, в чем смысл хемиосмотического сопряжения и какие события лежат на пути преобразования энергии в клетке.</w:t>
      </w:r>
    </w:p>
    <w:p w:rsidR="00131EF2" w:rsidRPr="00131EF2" w:rsidRDefault="00131EF2" w:rsidP="00131EF2">
      <w:pPr>
        <w:ind w:firstLine="709"/>
        <w:jc w:val="both"/>
        <w:rPr>
          <w:lang w:val="ru-RU"/>
        </w:rPr>
      </w:pPr>
      <w:r w:rsidRPr="00131EF2">
        <w:rPr>
          <w:lang w:val="ru-RU"/>
        </w:rPr>
        <w:t>В системах трансформации энергии ключевая роль принадлежит замкн</w:t>
      </w:r>
      <w:r w:rsidRPr="00131EF2">
        <w:rPr>
          <w:lang w:val="ru-RU"/>
        </w:rPr>
        <w:t>у</w:t>
      </w:r>
      <w:r w:rsidRPr="00131EF2">
        <w:rPr>
          <w:lang w:val="ru-RU"/>
        </w:rPr>
        <w:t>той, сопрягающей мембране, непроницаемой для ионов. К сопрягающим отн</w:t>
      </w:r>
      <w:r w:rsidRPr="00131EF2">
        <w:rPr>
          <w:lang w:val="ru-RU"/>
        </w:rPr>
        <w:t>о</w:t>
      </w:r>
      <w:r w:rsidRPr="00131EF2">
        <w:rPr>
          <w:lang w:val="ru-RU"/>
        </w:rPr>
        <w:t>сятся тилакоидная мембрана хлоропластов, внутренняя мембрана митохондрий и плазматические мембраны бактериальных клеток. Как правило, сопрягающая мембрана обогащена белком и биохимически отличается от других мембран клетки, так как содержит уникальный фосфолипид – кардиолипин, который д</w:t>
      </w:r>
      <w:r w:rsidRPr="00131EF2">
        <w:rPr>
          <w:lang w:val="ru-RU"/>
        </w:rPr>
        <w:t>е</w:t>
      </w:r>
      <w:r w:rsidRPr="00131EF2">
        <w:rPr>
          <w:lang w:val="ru-RU"/>
        </w:rPr>
        <w:t>лает мембрану более жидкой и более непроницаемой для ионов.</w:t>
      </w:r>
    </w:p>
    <w:p w:rsidR="00131EF2" w:rsidRPr="00131EF2" w:rsidRDefault="00131EF2" w:rsidP="00131EF2">
      <w:pPr>
        <w:ind w:firstLine="709"/>
        <w:jc w:val="both"/>
        <w:rPr>
          <w:lang w:val="ru-RU"/>
        </w:rPr>
      </w:pPr>
      <w:r w:rsidRPr="00131EF2">
        <w:rPr>
          <w:lang w:val="ru-RU"/>
        </w:rPr>
        <w:t>Энергопреобразующие мембраны содержат электрон-транспортные цепи (ЭТЦ). В процессах фотосинтеза и дыхания реализация энергии света или оки</w:t>
      </w:r>
      <w:r w:rsidRPr="00131EF2">
        <w:rPr>
          <w:lang w:val="ru-RU"/>
        </w:rPr>
        <w:t>с</w:t>
      </w:r>
      <w:r w:rsidRPr="00131EF2">
        <w:rPr>
          <w:lang w:val="ru-RU"/>
        </w:rPr>
        <w:t>ляемых субстратов в тилакоидной или митохондриальной мембране связана с возникновением электронного транспорта в ЭТЦ. Перенос электрона в фот</w:t>
      </w:r>
      <w:r w:rsidRPr="00131EF2">
        <w:rPr>
          <w:lang w:val="ru-RU"/>
        </w:rPr>
        <w:t>о</w:t>
      </w:r>
      <w:r w:rsidRPr="00131EF2">
        <w:rPr>
          <w:lang w:val="ru-RU"/>
        </w:rPr>
        <w:t>синтетической или дыхательной цепи неразрывно связан с векторной трансл</w:t>
      </w:r>
      <w:r w:rsidRPr="00131EF2">
        <w:rPr>
          <w:lang w:val="ru-RU"/>
        </w:rPr>
        <w:t>о</w:t>
      </w:r>
      <w:r w:rsidRPr="00131EF2">
        <w:rPr>
          <w:lang w:val="ru-RU"/>
        </w:rPr>
        <w:t>кацией иона Н</w:t>
      </w:r>
      <w:r w:rsidRPr="00131EF2">
        <w:rPr>
          <w:vertAlign w:val="superscript"/>
          <w:lang w:val="ru-RU"/>
        </w:rPr>
        <w:t>+</w:t>
      </w:r>
      <w:r w:rsidRPr="00131EF2">
        <w:rPr>
          <w:lang w:val="ru-RU"/>
        </w:rPr>
        <w:t xml:space="preserve"> через мембрану против сил электрического поля и в направл</w:t>
      </w:r>
      <w:r w:rsidRPr="00131EF2">
        <w:rPr>
          <w:lang w:val="ru-RU"/>
        </w:rPr>
        <w:t>е</w:t>
      </w:r>
      <w:r w:rsidRPr="00131EF2">
        <w:rPr>
          <w:lang w:val="ru-RU"/>
        </w:rPr>
        <w:t>нии большей концентрации. В фотосинтезе действие ЭТЦ сопряжено с нако</w:t>
      </w:r>
      <w:r w:rsidRPr="00131EF2">
        <w:rPr>
          <w:lang w:val="ru-RU"/>
        </w:rPr>
        <w:t>п</w:t>
      </w:r>
      <w:r w:rsidRPr="00131EF2">
        <w:rPr>
          <w:lang w:val="ru-RU"/>
        </w:rPr>
        <w:t>лением протонов внутри тилакоидного пространства. Дыхательная цепь пер</w:t>
      </w:r>
      <w:r w:rsidRPr="00131EF2">
        <w:rPr>
          <w:lang w:val="ru-RU"/>
        </w:rPr>
        <w:t>е</w:t>
      </w:r>
      <w:r w:rsidRPr="00131EF2">
        <w:rPr>
          <w:lang w:val="ru-RU"/>
        </w:rPr>
        <w:t>качивает протоны из матрикса в межмембранное пространство митохондрий. Процесс транслокации протона сопровождается энергизацией мембраны, т.е. возникновением на ней трансмембранной разности, или градиента электрох</w:t>
      </w:r>
      <w:r w:rsidRPr="00131EF2">
        <w:rPr>
          <w:lang w:val="ru-RU"/>
        </w:rPr>
        <w:t>и</w:t>
      </w:r>
      <w:r w:rsidRPr="00131EF2">
        <w:rPr>
          <w:lang w:val="ru-RU"/>
        </w:rPr>
        <w:t xml:space="preserve">мического потенциала ионов водорода </w:t>
      </w:r>
      <m:oMath>
        <m:sSub>
          <m:sSubPr>
            <m:ctrlPr>
              <w:rPr>
                <w:rFonts w:ascii="Cambria Math" w:hAnsi="Cambria Math"/>
                <w:i/>
                <w:lang w:val="ru-RU"/>
              </w:rPr>
            </m:ctrlPr>
          </m:sSubPr>
          <m:e>
            <m:r>
              <w:rPr>
                <w:rFonts w:ascii="Cambria Math" w:hAnsi="Cambria Math"/>
                <w:lang w:val="ru-RU"/>
              </w:rPr>
              <m:t>∆μ</m:t>
            </m:r>
          </m:e>
          <m:sub>
            <m:sSup>
              <m:sSupPr>
                <m:ctrlPr>
                  <w:rPr>
                    <w:rFonts w:ascii="Cambria Math" w:hAnsi="Cambria Math"/>
                    <w:i/>
                    <w:lang w:val="ru-RU"/>
                  </w:rPr>
                </m:ctrlPr>
              </m:sSupPr>
              <m:e>
                <m:r>
                  <w:rPr>
                    <w:rFonts w:ascii="Cambria Math" w:hAnsi="Cambria Math"/>
                    <w:lang w:val="ru-RU"/>
                  </w:rPr>
                  <m:t>Н</m:t>
                </m:r>
              </m:e>
              <m:sup>
                <m:r>
                  <w:rPr>
                    <w:rFonts w:ascii="Cambria Math" w:hAnsi="Cambria Math"/>
                    <w:lang w:val="ru-RU"/>
                  </w:rPr>
                  <m:t>+</m:t>
                </m:r>
              </m:sup>
            </m:sSup>
          </m:sub>
        </m:sSub>
      </m:oMath>
      <w:r w:rsidRPr="00131EF2">
        <w:rPr>
          <w:lang w:val="ru-RU"/>
        </w:rPr>
        <w:t xml:space="preserve"> или протондвижущей силы Δр. Г</w:t>
      </w:r>
      <w:r w:rsidRPr="00131EF2">
        <w:rPr>
          <w:lang w:val="ru-RU"/>
        </w:rPr>
        <w:t>е</w:t>
      </w:r>
      <w:r w:rsidRPr="00131EF2">
        <w:rPr>
          <w:lang w:val="ru-RU"/>
        </w:rPr>
        <w:t xml:space="preserve">нерируемый на мембране </w:t>
      </w:r>
      <m:oMath>
        <m:sSub>
          <m:sSubPr>
            <m:ctrlPr>
              <w:rPr>
                <w:rFonts w:ascii="Cambria Math" w:hAnsi="Cambria Math"/>
                <w:i/>
                <w:lang w:val="ru-RU"/>
              </w:rPr>
            </m:ctrlPr>
          </m:sSubPr>
          <m:e>
            <m:r>
              <w:rPr>
                <w:rFonts w:ascii="Cambria Math" w:hAnsi="Cambria Math"/>
                <w:lang w:val="ru-RU"/>
              </w:rPr>
              <m:t>∆μ</m:t>
            </m:r>
          </m:e>
          <m:sub>
            <m:sSup>
              <m:sSupPr>
                <m:ctrlPr>
                  <w:rPr>
                    <w:rFonts w:ascii="Cambria Math" w:hAnsi="Cambria Math"/>
                    <w:i/>
                    <w:lang w:val="ru-RU"/>
                  </w:rPr>
                </m:ctrlPr>
              </m:sSupPr>
              <m:e>
                <m:r>
                  <w:rPr>
                    <w:rFonts w:ascii="Cambria Math" w:hAnsi="Cambria Math"/>
                    <w:lang w:val="ru-RU"/>
                  </w:rPr>
                  <m:t>Н</m:t>
                </m:r>
              </m:e>
              <m:sup>
                <m:r>
                  <w:rPr>
                    <w:rFonts w:ascii="Cambria Math" w:hAnsi="Cambria Math"/>
                    <w:lang w:val="ru-RU"/>
                  </w:rPr>
                  <m:t>+</m:t>
                </m:r>
              </m:sup>
            </m:sSup>
          </m:sub>
        </m:sSub>
      </m:oMath>
      <w:r w:rsidRPr="00131EF2">
        <w:rPr>
          <w:lang w:val="ru-RU"/>
        </w:rPr>
        <w:t xml:space="preserve"> представляет собой форму энергии, запасенную на мембране. Он используется для синтеза АТФ в процессах фотофосфорил</w:t>
      </w:r>
      <w:r w:rsidRPr="00131EF2">
        <w:rPr>
          <w:lang w:val="ru-RU"/>
        </w:rPr>
        <w:t>и</w:t>
      </w:r>
      <w:r w:rsidRPr="00131EF2">
        <w:rPr>
          <w:lang w:val="ru-RU"/>
        </w:rPr>
        <w:lastRenderedPageBreak/>
        <w:t>рования и окислительного фосфорилирования. Синтез АТФ катализируется ферментом АТФ-синтазой, также локализованным в сопрягающих мембранах хлоропластов, митохондрий или бактерий.</w:t>
      </w:r>
    </w:p>
    <w:p w:rsidR="00131EF2" w:rsidRPr="00131EF2" w:rsidRDefault="00131EF2" w:rsidP="00131EF2">
      <w:pPr>
        <w:ind w:firstLine="709"/>
        <w:jc w:val="both"/>
        <w:rPr>
          <w:lang w:val="ru-RU"/>
        </w:rPr>
      </w:pPr>
      <w:r w:rsidRPr="00131EF2">
        <w:rPr>
          <w:lang w:val="ru-RU"/>
        </w:rPr>
        <w:t>Таким образом, система трансформации энергии включает следующие основные компоненты:</w:t>
      </w:r>
    </w:p>
    <w:p w:rsidR="00131EF2" w:rsidRPr="00131EF2" w:rsidRDefault="00131EF2" w:rsidP="00131EF2">
      <w:pPr>
        <w:tabs>
          <w:tab w:val="left" w:pos="851"/>
        </w:tabs>
        <w:ind w:firstLine="709"/>
        <w:jc w:val="both"/>
        <w:rPr>
          <w:lang w:val="ru-RU"/>
        </w:rPr>
      </w:pPr>
      <w:r w:rsidRPr="00131EF2">
        <w:rPr>
          <w:lang w:val="ru-RU"/>
        </w:rPr>
        <w:t>•</w:t>
      </w:r>
      <w:r w:rsidRPr="00131EF2">
        <w:rPr>
          <w:lang w:val="ru-RU"/>
        </w:rPr>
        <w:tab/>
        <w:t>замкнутая сопрягающая мембрана;</w:t>
      </w:r>
    </w:p>
    <w:p w:rsidR="00131EF2" w:rsidRPr="00131EF2" w:rsidRDefault="00131EF2" w:rsidP="00131EF2">
      <w:pPr>
        <w:tabs>
          <w:tab w:val="left" w:pos="851"/>
        </w:tabs>
        <w:ind w:firstLine="709"/>
        <w:jc w:val="both"/>
        <w:rPr>
          <w:lang w:val="ru-RU"/>
        </w:rPr>
      </w:pPr>
      <w:r w:rsidRPr="00131EF2">
        <w:rPr>
          <w:lang w:val="ru-RU"/>
        </w:rPr>
        <w:t>•</w:t>
      </w:r>
      <w:r w:rsidRPr="00131EF2">
        <w:rPr>
          <w:lang w:val="ru-RU"/>
        </w:rPr>
        <w:tab/>
        <w:t>локализованная в мембране ЭТЦ;</w:t>
      </w:r>
    </w:p>
    <w:p w:rsidR="00131EF2" w:rsidRPr="00131EF2" w:rsidRDefault="00131EF2" w:rsidP="00131EF2">
      <w:pPr>
        <w:tabs>
          <w:tab w:val="left" w:pos="851"/>
        </w:tabs>
        <w:ind w:firstLine="709"/>
        <w:jc w:val="both"/>
        <w:rPr>
          <w:lang w:val="ru-RU"/>
        </w:rPr>
      </w:pPr>
      <w:r w:rsidRPr="00131EF2">
        <w:rPr>
          <w:lang w:val="ru-RU"/>
        </w:rPr>
        <w:t>•</w:t>
      </w:r>
      <w:r w:rsidRPr="00131EF2">
        <w:rPr>
          <w:lang w:val="ru-RU"/>
        </w:rPr>
        <w:tab/>
        <w:t xml:space="preserve">трансмембранный электрохимический протонный градиент </w:t>
      </w:r>
      <m:oMath>
        <m:sSub>
          <m:sSubPr>
            <m:ctrlPr>
              <w:rPr>
                <w:rFonts w:ascii="Cambria Math" w:hAnsi="Cambria Math"/>
                <w:i/>
                <w:lang w:val="ru-RU"/>
              </w:rPr>
            </m:ctrlPr>
          </m:sSubPr>
          <m:e>
            <m:r>
              <w:rPr>
                <w:rFonts w:ascii="Cambria Math" w:hAnsi="Cambria Math"/>
                <w:lang w:val="ru-RU"/>
              </w:rPr>
              <m:t>∆μ</m:t>
            </m:r>
          </m:e>
          <m:sub>
            <m:sSup>
              <m:sSupPr>
                <m:ctrlPr>
                  <w:rPr>
                    <w:rFonts w:ascii="Cambria Math" w:hAnsi="Cambria Math"/>
                    <w:i/>
                    <w:lang w:val="ru-RU"/>
                  </w:rPr>
                </m:ctrlPr>
              </m:sSupPr>
              <m:e>
                <m:r>
                  <w:rPr>
                    <w:rFonts w:ascii="Cambria Math" w:hAnsi="Cambria Math"/>
                    <w:lang w:val="ru-RU"/>
                  </w:rPr>
                  <m:t>Н</m:t>
                </m:r>
              </m:e>
              <m:sup>
                <m:r>
                  <w:rPr>
                    <w:rFonts w:ascii="Cambria Math" w:hAnsi="Cambria Math"/>
                    <w:lang w:val="ru-RU"/>
                  </w:rPr>
                  <m:t>+</m:t>
                </m:r>
              </m:sup>
            </m:sSup>
          </m:sub>
        </m:sSub>
      </m:oMath>
      <w:r w:rsidRPr="00131EF2">
        <w:rPr>
          <w:lang w:val="ru-RU"/>
        </w:rPr>
        <w:t>, ген</w:t>
      </w:r>
      <w:r w:rsidRPr="00131EF2">
        <w:rPr>
          <w:lang w:val="ru-RU"/>
        </w:rPr>
        <w:t>е</w:t>
      </w:r>
      <w:r w:rsidRPr="00131EF2">
        <w:rPr>
          <w:lang w:val="ru-RU"/>
        </w:rPr>
        <w:t>рируемый работой цепи;</w:t>
      </w:r>
    </w:p>
    <w:p w:rsidR="00131EF2" w:rsidRPr="00131EF2" w:rsidRDefault="00131EF2" w:rsidP="00131EF2">
      <w:pPr>
        <w:tabs>
          <w:tab w:val="left" w:pos="851"/>
        </w:tabs>
        <w:ind w:firstLine="709"/>
        <w:jc w:val="both"/>
        <w:rPr>
          <w:lang w:val="ru-RU"/>
        </w:rPr>
      </w:pPr>
      <w:r w:rsidRPr="00131EF2">
        <w:rPr>
          <w:lang w:val="ru-RU"/>
        </w:rPr>
        <w:t>•</w:t>
      </w:r>
      <w:r w:rsidRPr="00131EF2">
        <w:rPr>
          <w:lang w:val="ru-RU"/>
        </w:rPr>
        <w:tab/>
        <w:t>АТФ-синтаза, катализирующая синтез АТФ из АДФ и Ф</w:t>
      </w:r>
      <w:r w:rsidRPr="00131EF2">
        <w:rPr>
          <w:vertAlign w:val="subscript"/>
          <w:lang w:val="ru-RU"/>
        </w:rPr>
        <w:t>н</w:t>
      </w:r>
      <w:r w:rsidRPr="00131EF2">
        <w:rPr>
          <w:lang w:val="ru-RU"/>
        </w:rPr>
        <w:t xml:space="preserve"> за счет эне</w:t>
      </w:r>
      <w:r w:rsidRPr="00131EF2">
        <w:rPr>
          <w:lang w:val="ru-RU"/>
        </w:rPr>
        <w:t>р</w:t>
      </w:r>
      <w:r w:rsidRPr="00131EF2">
        <w:rPr>
          <w:lang w:val="ru-RU"/>
        </w:rPr>
        <w:t xml:space="preserve">гии </w:t>
      </w:r>
      <m:oMath>
        <m:sSub>
          <m:sSubPr>
            <m:ctrlPr>
              <w:rPr>
                <w:rFonts w:ascii="Cambria Math" w:hAnsi="Cambria Math"/>
                <w:i/>
                <w:lang w:val="ru-RU"/>
              </w:rPr>
            </m:ctrlPr>
          </m:sSubPr>
          <m:e>
            <m:r>
              <w:rPr>
                <w:rFonts w:ascii="Cambria Math" w:hAnsi="Cambria Math"/>
                <w:lang w:val="ru-RU"/>
              </w:rPr>
              <m:t>∆μ</m:t>
            </m:r>
          </m:e>
          <m:sub>
            <m:sSup>
              <m:sSupPr>
                <m:ctrlPr>
                  <w:rPr>
                    <w:rFonts w:ascii="Cambria Math" w:hAnsi="Cambria Math"/>
                    <w:i/>
                    <w:lang w:val="ru-RU"/>
                  </w:rPr>
                </m:ctrlPr>
              </m:sSupPr>
              <m:e>
                <m:r>
                  <w:rPr>
                    <w:rFonts w:ascii="Cambria Math" w:hAnsi="Cambria Math"/>
                    <w:lang w:val="ru-RU"/>
                  </w:rPr>
                  <m:t>Н</m:t>
                </m:r>
              </m:e>
              <m:sup>
                <m:r>
                  <w:rPr>
                    <w:rFonts w:ascii="Cambria Math" w:hAnsi="Cambria Math"/>
                    <w:lang w:val="ru-RU"/>
                  </w:rPr>
                  <m:t>+</m:t>
                </m:r>
              </m:sup>
            </m:sSup>
          </m:sub>
        </m:sSub>
      </m:oMath>
      <w:r w:rsidRPr="00131EF2">
        <w:rPr>
          <w:lang w:val="ru-RU"/>
        </w:rPr>
        <w:t>.</w:t>
      </w:r>
    </w:p>
    <w:p w:rsidR="00131EF2" w:rsidRPr="00131EF2" w:rsidRDefault="00131EF2" w:rsidP="00131EF2">
      <w:pPr>
        <w:ind w:firstLine="709"/>
        <w:jc w:val="both"/>
        <w:rPr>
          <w:lang w:val="ru-RU"/>
        </w:rPr>
      </w:pPr>
      <w:r w:rsidRPr="00131EF2">
        <w:rPr>
          <w:lang w:val="ru-RU"/>
        </w:rPr>
        <w:t xml:space="preserve">Так выглядит общая схема преобразования энергии на мембране. </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АТФ-синтазы разного происхождения – из митохондрий, хлоропластов или бактериальных мембран - имеют в целом схожее строение, что говорит о несомненно древнем эволюционном происхождении фермента. На снимках, полученных при помощи электронной микроскопии, АТФ-синтазы выглядят как локализованные в мембранах грибовидные структуры. Хорошо видно, что фермент состоит из двух частей - двух белковых комплексов, которые обозна</w:t>
      </w:r>
      <w:r w:rsidRPr="00131EF2">
        <w:rPr>
          <w:rFonts w:eastAsia="Calibri"/>
          <w:color w:val="000000"/>
          <w:lang w:val="ru-RU"/>
        </w:rPr>
        <w:softHyphen/>
        <w:t xml:space="preserve">чают как фактор </w:t>
      </w:r>
      <w:r w:rsidRPr="00131EF2">
        <w:rPr>
          <w:rFonts w:eastAsia="Calibri"/>
          <w:color w:val="000000"/>
        </w:rPr>
        <w:t>F</w:t>
      </w:r>
      <w:r w:rsidRPr="00131EF2">
        <w:rPr>
          <w:rFonts w:eastAsia="Calibri"/>
          <w:color w:val="000000"/>
          <w:vertAlign w:val="subscript"/>
          <w:lang w:val="ru-RU"/>
        </w:rPr>
        <w:t xml:space="preserve">1 </w:t>
      </w:r>
      <w:r w:rsidRPr="00131EF2">
        <w:rPr>
          <w:rFonts w:eastAsia="Calibri"/>
          <w:color w:val="000000"/>
          <w:lang w:val="ru-RU"/>
        </w:rPr>
        <w:t xml:space="preserve">и фактор </w:t>
      </w:r>
      <w:r w:rsidRPr="00131EF2">
        <w:rPr>
          <w:rFonts w:eastAsia="Calibri"/>
          <w:color w:val="000000"/>
        </w:rPr>
        <w:t>F</w:t>
      </w:r>
      <w:r w:rsidRPr="00131EF2">
        <w:rPr>
          <w:rFonts w:eastAsia="Calibri"/>
          <w:color w:val="000000"/>
          <w:vertAlign w:val="subscript"/>
          <w:lang w:val="ru-RU"/>
        </w:rPr>
        <w:t>0</w:t>
      </w:r>
      <w:r w:rsidRPr="00131EF2">
        <w:rPr>
          <w:rFonts w:eastAsia="Calibri"/>
          <w:smallCaps/>
          <w:color w:val="000000"/>
          <w:lang w:val="ru-RU"/>
        </w:rPr>
        <w:t>(</w:t>
      </w:r>
      <w:r w:rsidRPr="00131EF2">
        <w:rPr>
          <w:rFonts w:eastAsia="Calibri"/>
          <w:smallCaps/>
          <w:color w:val="000000"/>
        </w:rPr>
        <w:t>C</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и С</w:t>
      </w:r>
      <w:r w:rsidRPr="00131EF2">
        <w:rPr>
          <w:rFonts w:eastAsia="Calibri"/>
          <w:color w:val="000000"/>
        </w:rPr>
        <w:t>F</w:t>
      </w:r>
      <w:r w:rsidRPr="00131EF2">
        <w:rPr>
          <w:rFonts w:eastAsia="Calibri"/>
          <w:color w:val="000000"/>
          <w:vertAlign w:val="subscript"/>
          <w:lang w:val="ru-RU"/>
        </w:rPr>
        <w:t>0</w:t>
      </w:r>
      <w:r w:rsidRPr="00131EF2">
        <w:rPr>
          <w:rFonts w:eastAsia="Calibri"/>
          <w:color w:val="000000"/>
          <w:lang w:val="ru-RU"/>
        </w:rPr>
        <w:t xml:space="preserve"> - для АТФ-синтазы хлоропластов). Фактор, или комплекс,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расположен вне мембраны и на снимках представ</w:t>
      </w:r>
      <w:r w:rsidRPr="00131EF2">
        <w:rPr>
          <w:rFonts w:eastAsia="Calibri"/>
          <w:color w:val="000000"/>
          <w:lang w:val="ru-RU"/>
        </w:rPr>
        <w:softHyphen/>
        <w:t>ляет собой «шляпку» гриба высотой 8 нм и шириной 10 нм. Этот гидрофиль</w:t>
      </w:r>
      <w:r w:rsidRPr="00131EF2">
        <w:rPr>
          <w:rFonts w:eastAsia="Calibri"/>
          <w:color w:val="000000"/>
          <w:lang w:val="ru-RU"/>
        </w:rPr>
        <w:softHyphen/>
        <w:t xml:space="preserve">ный сферический комплекс представляет собой каталитический центр, на котором осуществляется синтез АТФ. Гидрофобный </w:t>
      </w:r>
      <w:r w:rsidRPr="00131EF2">
        <w:rPr>
          <w:rFonts w:eastAsia="Calibri"/>
          <w:color w:val="000000"/>
        </w:rPr>
        <w:t>F</w:t>
      </w:r>
      <w:r w:rsidRPr="00131EF2">
        <w:rPr>
          <w:rFonts w:eastAsia="Calibri"/>
          <w:color w:val="000000"/>
          <w:vertAlign w:val="subscript"/>
          <w:lang w:val="ru-RU"/>
        </w:rPr>
        <w:t>0</w:t>
      </w:r>
      <w:r w:rsidRPr="00131EF2">
        <w:rPr>
          <w:rFonts w:eastAsia="Calibri"/>
          <w:color w:val="000000"/>
          <w:lang w:val="ru-RU"/>
        </w:rPr>
        <w:t>-фактор интегрально встроен в мембрану и формирует канал, по которому ионы Н</w:t>
      </w:r>
      <w:r w:rsidRPr="00131EF2">
        <w:rPr>
          <w:rFonts w:eastAsia="Calibri"/>
          <w:color w:val="000000"/>
          <w:vertAlign w:val="superscript"/>
          <w:lang w:val="ru-RU"/>
        </w:rPr>
        <w:t>+</w:t>
      </w:r>
      <w:r w:rsidRPr="00131EF2">
        <w:rPr>
          <w:rFonts w:eastAsia="Calibri"/>
          <w:color w:val="000000"/>
          <w:lang w:val="ru-RU"/>
        </w:rPr>
        <w:t xml:space="preserve"> могут пересе</w:t>
      </w:r>
      <w:r w:rsidRPr="00131EF2">
        <w:rPr>
          <w:rFonts w:eastAsia="Calibri"/>
          <w:color w:val="000000"/>
          <w:lang w:val="ru-RU"/>
        </w:rPr>
        <w:softHyphen/>
        <w:t>кать мембр</w:t>
      </w:r>
      <w:r w:rsidRPr="00131EF2">
        <w:rPr>
          <w:rFonts w:eastAsia="Calibri"/>
          <w:color w:val="000000"/>
          <w:lang w:val="ru-RU"/>
        </w:rPr>
        <w:t>а</w:t>
      </w:r>
      <w:r w:rsidRPr="00131EF2">
        <w:rPr>
          <w:rFonts w:eastAsia="Calibri"/>
          <w:color w:val="000000"/>
          <w:lang w:val="ru-RU"/>
        </w:rPr>
        <w:t xml:space="preserve">ну, двигаясь по градиенту своего потенциала (рисунок). </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 xml:space="preserve">Комплекс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состоит из пяти разных субъединиц в определенном соотн</w:t>
      </w:r>
      <w:r w:rsidRPr="00131EF2">
        <w:rPr>
          <w:rFonts w:eastAsia="Calibri"/>
          <w:color w:val="000000"/>
          <w:lang w:val="ru-RU"/>
        </w:rPr>
        <w:t>о</w:t>
      </w:r>
      <w:r w:rsidRPr="00131EF2">
        <w:rPr>
          <w:rFonts w:eastAsia="Calibri"/>
          <w:color w:val="000000"/>
          <w:lang w:val="ru-RU"/>
        </w:rPr>
        <w:t>ше</w:t>
      </w:r>
      <w:r w:rsidRPr="00131EF2">
        <w:rPr>
          <w:rFonts w:eastAsia="Calibri"/>
          <w:color w:val="000000"/>
          <w:lang w:val="ru-RU"/>
        </w:rPr>
        <w:softHyphen/>
        <w:t>нии: αβγδε. Основу его структуры составляют гомологичные субъединицы α и β, чередующиеся друг с другом. Места связывания для нуклеотидов есть на обеих субъединицах, но три активных центра, где происходит синтез АТФ, ра</w:t>
      </w:r>
      <w:r w:rsidRPr="00131EF2">
        <w:rPr>
          <w:rFonts w:eastAsia="Calibri"/>
          <w:color w:val="000000"/>
          <w:lang w:val="ru-RU"/>
        </w:rPr>
        <w:t>с</w:t>
      </w:r>
      <w:r w:rsidRPr="00131EF2">
        <w:rPr>
          <w:rFonts w:eastAsia="Calibri"/>
          <w:color w:val="000000"/>
          <w:lang w:val="ru-RU"/>
        </w:rPr>
        <w:t>положены в основном на субъединицах β. Субъединицы α и β расположены п</w:t>
      </w:r>
      <w:r w:rsidRPr="00131EF2">
        <w:rPr>
          <w:rFonts w:eastAsia="Calibri"/>
          <w:color w:val="000000"/>
          <w:lang w:val="ru-RU"/>
        </w:rPr>
        <w:t>о</w:t>
      </w:r>
      <w:r w:rsidRPr="00131EF2">
        <w:rPr>
          <w:rFonts w:eastAsia="Calibri"/>
          <w:color w:val="000000"/>
          <w:lang w:val="ru-RU"/>
        </w:rPr>
        <w:t xml:space="preserve">очередно вокруг γ-субъединицы, которая представляет собой стержень (9 нм) и, как втулка, проходит через каталитический центр, связывая факторы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и </w:t>
      </w:r>
      <w:r w:rsidRPr="00131EF2">
        <w:rPr>
          <w:rFonts w:eastAsia="Calibri"/>
          <w:color w:val="000000"/>
        </w:rPr>
        <w:t>F</w:t>
      </w:r>
      <w:r w:rsidRPr="00131EF2">
        <w:rPr>
          <w:rFonts w:eastAsia="Calibri"/>
          <w:color w:val="000000"/>
          <w:vertAlign w:val="subscript"/>
          <w:lang w:val="ru-RU"/>
        </w:rPr>
        <w:t>0</w:t>
      </w:r>
      <w:r w:rsidRPr="00131EF2">
        <w:rPr>
          <w:rFonts w:eastAsia="Calibri"/>
          <w:smallCaps/>
          <w:color w:val="000000"/>
          <w:lang w:val="ru-RU"/>
        </w:rPr>
        <w:t xml:space="preserve">. </w:t>
      </w:r>
      <w:r w:rsidRPr="00131EF2">
        <w:rPr>
          <w:rFonts w:eastAsia="Calibri"/>
          <w:color w:val="000000"/>
          <w:lang w:val="ru-RU"/>
        </w:rPr>
        <w:t xml:space="preserve">Субъединица δ, расположенная на внешней стороне одной из δ-субъединиц, служит сайтом прикрепления двух </w:t>
      </w:r>
      <w:r w:rsidRPr="00131EF2">
        <w:rPr>
          <w:rFonts w:eastAsia="Calibri"/>
          <w:color w:val="000000"/>
        </w:rPr>
        <w:t>b</w:t>
      </w:r>
      <w:r w:rsidRPr="00131EF2">
        <w:rPr>
          <w:rFonts w:eastAsia="Calibri"/>
          <w:color w:val="000000"/>
          <w:lang w:val="ru-RU"/>
        </w:rPr>
        <w:t>-субъединиц, которые заякоривают ко</w:t>
      </w:r>
      <w:r w:rsidRPr="00131EF2">
        <w:rPr>
          <w:rFonts w:eastAsia="Calibri"/>
          <w:color w:val="000000"/>
          <w:lang w:val="ru-RU"/>
        </w:rPr>
        <w:t>м</w:t>
      </w:r>
      <w:r w:rsidRPr="00131EF2">
        <w:rPr>
          <w:rFonts w:eastAsia="Calibri"/>
          <w:color w:val="000000"/>
          <w:lang w:val="ru-RU"/>
        </w:rPr>
        <w:t xml:space="preserve">плекс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в мембране. Функции ε-субъединицы связаны с регуляцией: ε-субъединица избирательно препятствует гидролизу АТФ. Фактор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легко ди</w:t>
      </w:r>
      <w:r w:rsidRPr="00131EF2">
        <w:rPr>
          <w:rFonts w:eastAsia="Calibri"/>
          <w:color w:val="000000"/>
          <w:lang w:val="ru-RU"/>
        </w:rPr>
        <w:t>с</w:t>
      </w:r>
      <w:r w:rsidRPr="00131EF2">
        <w:rPr>
          <w:rFonts w:eastAsia="Calibri"/>
          <w:color w:val="000000"/>
          <w:lang w:val="ru-RU"/>
        </w:rPr>
        <w:t xml:space="preserve">социирует от </w:t>
      </w:r>
      <w:r w:rsidRPr="00131EF2">
        <w:rPr>
          <w:rFonts w:eastAsia="Calibri"/>
          <w:color w:val="000000"/>
        </w:rPr>
        <w:t>F</w:t>
      </w:r>
      <w:r w:rsidRPr="00131EF2">
        <w:rPr>
          <w:rFonts w:eastAsia="Calibri"/>
          <w:color w:val="000000"/>
          <w:vertAlign w:val="subscript"/>
          <w:lang w:val="ru-RU"/>
        </w:rPr>
        <w:t>0</w:t>
      </w:r>
      <w:r w:rsidRPr="00131EF2">
        <w:rPr>
          <w:rFonts w:eastAsia="Calibri"/>
          <w:color w:val="000000"/>
          <w:lang w:val="ru-RU"/>
        </w:rPr>
        <w:t xml:space="preserve"> и проявляет </w:t>
      </w:r>
      <w:r w:rsidRPr="00131EF2">
        <w:rPr>
          <w:rFonts w:eastAsia="Calibri"/>
          <w:color w:val="000000"/>
        </w:rPr>
        <w:t>invitro</w:t>
      </w:r>
      <w:r w:rsidRPr="00131EF2">
        <w:rPr>
          <w:rFonts w:eastAsia="Calibri"/>
          <w:color w:val="000000"/>
          <w:lang w:val="ru-RU"/>
        </w:rPr>
        <w:t xml:space="preserve"> АТФазную активность, гидролизуя АТФ.</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 xml:space="preserve">Комплекс </w:t>
      </w:r>
      <w:r w:rsidRPr="00131EF2">
        <w:rPr>
          <w:rFonts w:eastAsia="Calibri"/>
          <w:color w:val="000000"/>
        </w:rPr>
        <w:t>F</w:t>
      </w:r>
      <w:r w:rsidRPr="00131EF2">
        <w:rPr>
          <w:rFonts w:eastAsia="Calibri"/>
          <w:color w:val="000000"/>
          <w:vertAlign w:val="subscript"/>
          <w:lang w:val="ru-RU"/>
        </w:rPr>
        <w:t>0</w:t>
      </w:r>
      <w:r w:rsidRPr="00131EF2">
        <w:rPr>
          <w:rFonts w:eastAsia="Calibri"/>
          <w:color w:val="000000"/>
          <w:lang w:val="ru-RU"/>
        </w:rPr>
        <w:t xml:space="preserve"> состоит из трех типов белковых субъединиц в следующем со</w:t>
      </w:r>
      <w:r w:rsidRPr="00131EF2">
        <w:rPr>
          <w:rFonts w:eastAsia="Calibri"/>
          <w:color w:val="000000"/>
          <w:lang w:val="ru-RU"/>
        </w:rPr>
        <w:softHyphen/>
        <w:t xml:space="preserve">отношении: </w:t>
      </w:r>
      <w:r w:rsidRPr="00131EF2">
        <w:rPr>
          <w:rFonts w:eastAsia="Calibri"/>
          <w:color w:val="000000"/>
        </w:rPr>
        <w:t>a</w:t>
      </w:r>
      <w:r w:rsidRPr="00131EF2">
        <w:rPr>
          <w:rFonts w:eastAsia="Calibri"/>
          <w:color w:val="000000"/>
          <w:vertAlign w:val="subscript"/>
          <w:lang w:val="ru-RU"/>
        </w:rPr>
        <w:t>1</w:t>
      </w:r>
      <w:r w:rsidRPr="00131EF2">
        <w:rPr>
          <w:rFonts w:eastAsia="Calibri"/>
          <w:color w:val="000000"/>
        </w:rPr>
        <w:t>b</w:t>
      </w:r>
      <w:r w:rsidRPr="00131EF2">
        <w:rPr>
          <w:rFonts w:eastAsia="Calibri"/>
          <w:color w:val="000000"/>
          <w:vertAlign w:val="subscript"/>
          <w:lang w:val="ru-RU"/>
        </w:rPr>
        <w:t>2</w:t>
      </w:r>
      <w:r w:rsidRPr="00131EF2">
        <w:rPr>
          <w:rFonts w:eastAsia="Calibri"/>
          <w:color w:val="000000"/>
        </w:rPr>
        <w:t>c</w:t>
      </w:r>
      <w:r w:rsidRPr="00131EF2">
        <w:rPr>
          <w:rFonts w:eastAsia="Calibri"/>
          <w:color w:val="000000"/>
          <w:vertAlign w:val="subscript"/>
          <w:lang w:val="ru-RU"/>
        </w:rPr>
        <w:t>9-12</w:t>
      </w:r>
      <w:r w:rsidRPr="00131EF2">
        <w:rPr>
          <w:rFonts w:eastAsia="Calibri"/>
          <w:color w:val="000000"/>
          <w:lang w:val="ru-RU"/>
        </w:rPr>
        <w:t xml:space="preserve">. Он обеспечивает связывание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с мембраной и перенос протона. Небольшие, очень гидрофобные </w:t>
      </w:r>
      <w:r w:rsidRPr="00131EF2">
        <w:rPr>
          <w:rFonts w:eastAsia="Calibri"/>
          <w:color w:val="000000"/>
        </w:rPr>
        <w:t>c</w:t>
      </w:r>
      <w:r w:rsidRPr="00131EF2">
        <w:rPr>
          <w:rFonts w:eastAsia="Calibri"/>
          <w:color w:val="000000"/>
          <w:lang w:val="ru-RU"/>
        </w:rPr>
        <w:t xml:space="preserve">-субъединицы, имеющие по два трансмембранных участка, формируют проводящий протоны канал, который обеспечивает прохождение </w:t>
      </w:r>
      <w:r w:rsidRPr="00131EF2">
        <w:rPr>
          <w:rFonts w:eastAsia="Calibri"/>
          <w:color w:val="000000"/>
        </w:rPr>
        <w:t>H</w:t>
      </w:r>
      <w:r w:rsidRPr="00131EF2">
        <w:rPr>
          <w:rFonts w:eastAsia="Calibri"/>
          <w:color w:val="000000"/>
          <w:vertAlign w:val="superscript"/>
          <w:lang w:val="ru-RU"/>
        </w:rPr>
        <w:t>+</w:t>
      </w:r>
      <w:r w:rsidRPr="00131EF2">
        <w:rPr>
          <w:rFonts w:eastAsia="Calibri"/>
          <w:color w:val="000000"/>
          <w:lang w:val="ru-RU"/>
        </w:rPr>
        <w:t xml:space="preserve"> через всю мембрану. Интересно отметить, что такой сложный ферментный комплекс, как АТФ-синтаза, находится под двой</w:t>
      </w:r>
      <w:r w:rsidRPr="00131EF2">
        <w:rPr>
          <w:rFonts w:eastAsia="Calibri"/>
          <w:color w:val="000000"/>
          <w:lang w:val="ru-RU"/>
        </w:rPr>
        <w:softHyphen/>
        <w:t xml:space="preserve">ным генетическим контролем: три субъединицы </w:t>
      </w:r>
      <w:r w:rsidRPr="00131EF2">
        <w:rPr>
          <w:rFonts w:eastAsia="Calibri"/>
          <w:color w:val="000000"/>
        </w:rPr>
        <w:t>F</w:t>
      </w:r>
      <w:r w:rsidRPr="00131EF2">
        <w:rPr>
          <w:rFonts w:eastAsia="Calibri"/>
          <w:color w:val="000000"/>
          <w:vertAlign w:val="subscript"/>
          <w:lang w:val="ru-RU"/>
        </w:rPr>
        <w:t>0</w:t>
      </w:r>
      <w:r w:rsidRPr="00131EF2">
        <w:rPr>
          <w:rFonts w:eastAsia="Calibri"/>
          <w:color w:val="000000"/>
          <w:lang w:val="ru-RU"/>
        </w:rPr>
        <w:t xml:space="preserve">-фактора и α-субъединицы </w:t>
      </w:r>
      <w:r w:rsidRPr="00131EF2">
        <w:rPr>
          <w:rFonts w:eastAsia="Calibri"/>
          <w:color w:val="000000"/>
          <w:lang w:val="ru-RU"/>
        </w:rPr>
        <w:lastRenderedPageBreak/>
        <w:t xml:space="preserve">фактора </w:t>
      </w:r>
      <w:r w:rsidRPr="00131EF2">
        <w:rPr>
          <w:rFonts w:eastAsia="Calibri"/>
          <w:color w:val="000000"/>
        </w:rPr>
        <w:t>F</w:t>
      </w:r>
      <w:r w:rsidRPr="00131EF2">
        <w:rPr>
          <w:rFonts w:eastAsia="Calibri"/>
          <w:color w:val="000000"/>
          <w:vertAlign w:val="subscript"/>
          <w:lang w:val="ru-RU"/>
        </w:rPr>
        <w:t>1</w:t>
      </w:r>
      <w:r w:rsidRPr="00131EF2">
        <w:rPr>
          <w:rFonts w:eastAsia="Calibri"/>
          <w:color w:val="000000"/>
          <w:lang w:val="ru-RU"/>
        </w:rPr>
        <w:t xml:space="preserve"> кодируются геномом митохондрий или хлоропластов, тогда как си</w:t>
      </w:r>
      <w:r w:rsidRPr="00131EF2">
        <w:rPr>
          <w:rFonts w:eastAsia="Calibri"/>
          <w:color w:val="000000"/>
          <w:lang w:val="ru-RU"/>
        </w:rPr>
        <w:t>н</w:t>
      </w:r>
      <w:r w:rsidRPr="00131EF2">
        <w:rPr>
          <w:rFonts w:eastAsia="Calibri"/>
          <w:color w:val="000000"/>
          <w:lang w:val="ru-RU"/>
        </w:rPr>
        <w:t>тез остальных субъединиц контролируется ядерными генами.</w:t>
      </w:r>
    </w:p>
    <w:p w:rsidR="00131EF2" w:rsidRPr="00131EF2" w:rsidRDefault="00131EF2" w:rsidP="00131EF2">
      <w:pPr>
        <w:ind w:firstLine="709"/>
        <w:jc w:val="both"/>
        <w:rPr>
          <w:rFonts w:eastAsia="Calibri"/>
          <w:color w:val="000000"/>
          <w:lang w:val="ru-RU"/>
        </w:rPr>
      </w:pPr>
      <w:r w:rsidRPr="00131EF2">
        <w:rPr>
          <w:rFonts w:eastAsia="Calibri"/>
          <w:b/>
          <w:color w:val="000000"/>
          <w:lang w:val="ru-RU"/>
        </w:rPr>
        <w:t>Организация ЭТЦ в мембране</w:t>
      </w:r>
      <w:r w:rsidRPr="00131EF2">
        <w:rPr>
          <w:rFonts w:eastAsia="Calibri"/>
          <w:color w:val="000000"/>
          <w:lang w:val="ru-RU"/>
        </w:rPr>
        <w:t>. Электрон-транспортные цепи фотоси</w:t>
      </w:r>
      <w:r w:rsidRPr="00131EF2">
        <w:rPr>
          <w:rFonts w:eastAsia="Calibri"/>
          <w:color w:val="000000"/>
          <w:lang w:val="ru-RU"/>
        </w:rPr>
        <w:t>н</w:t>
      </w:r>
      <w:r w:rsidRPr="00131EF2">
        <w:rPr>
          <w:rFonts w:eastAsia="Calibri"/>
          <w:color w:val="000000"/>
          <w:lang w:val="ru-RU"/>
        </w:rPr>
        <w:t>теза и дыхания организованы в мемб</w:t>
      </w:r>
      <w:r w:rsidRPr="00131EF2">
        <w:rPr>
          <w:rFonts w:eastAsia="Calibri"/>
          <w:color w:val="000000"/>
          <w:lang w:val="ru-RU"/>
        </w:rPr>
        <w:softHyphen/>
        <w:t>ране сложным образом и представляют с</w:t>
      </w:r>
      <w:r w:rsidRPr="00131EF2">
        <w:rPr>
          <w:rFonts w:eastAsia="Calibri"/>
          <w:color w:val="000000"/>
          <w:lang w:val="ru-RU"/>
        </w:rPr>
        <w:t>о</w:t>
      </w:r>
      <w:r w:rsidRPr="00131EF2">
        <w:rPr>
          <w:rFonts w:eastAsia="Calibri"/>
          <w:color w:val="000000"/>
          <w:lang w:val="ru-RU"/>
        </w:rPr>
        <w:t>бой встроенные в нее суперкомплек</w:t>
      </w:r>
      <w:r w:rsidRPr="00131EF2">
        <w:rPr>
          <w:rFonts w:eastAsia="Calibri"/>
          <w:color w:val="000000"/>
          <w:lang w:val="ru-RU"/>
        </w:rPr>
        <w:softHyphen/>
        <w:t>сы, состоящие из многих субъединиц белка. В их составе обязательно присут</w:t>
      </w:r>
      <w:r w:rsidRPr="00131EF2">
        <w:rPr>
          <w:rFonts w:eastAsia="Calibri"/>
          <w:color w:val="000000"/>
          <w:lang w:val="ru-RU"/>
        </w:rPr>
        <w:softHyphen/>
        <w:t>ствуют трансмембранные белки, закрепля</w:t>
      </w:r>
      <w:r w:rsidRPr="00131EF2">
        <w:rPr>
          <w:rFonts w:eastAsia="Calibri"/>
          <w:color w:val="000000"/>
          <w:lang w:val="ru-RU"/>
        </w:rPr>
        <w:t>ю</w:t>
      </w:r>
      <w:r w:rsidRPr="00131EF2">
        <w:rPr>
          <w:rFonts w:eastAsia="Calibri"/>
          <w:color w:val="000000"/>
          <w:lang w:val="ru-RU"/>
        </w:rPr>
        <w:t>щие весь комплекс в мембране. Каждый суперкомплекс содержит, как правило, несколько активных центров: на белках в качестве простетических групп или за счет нековалентных взаимо</w:t>
      </w:r>
      <w:r w:rsidRPr="00131EF2">
        <w:rPr>
          <w:rFonts w:eastAsia="Calibri"/>
          <w:color w:val="000000"/>
          <w:lang w:val="ru-RU"/>
        </w:rPr>
        <w:softHyphen/>
        <w:t>действий удерживаются соединения, которые уч</w:t>
      </w:r>
      <w:r w:rsidRPr="00131EF2">
        <w:rPr>
          <w:rFonts w:eastAsia="Calibri"/>
          <w:color w:val="000000"/>
          <w:lang w:val="ru-RU"/>
        </w:rPr>
        <w:t>а</w:t>
      </w:r>
      <w:r w:rsidRPr="00131EF2">
        <w:rPr>
          <w:rFonts w:eastAsia="Calibri"/>
          <w:color w:val="000000"/>
          <w:lang w:val="ru-RU"/>
        </w:rPr>
        <w:t>ствуют в переносе электрона. Некоторые комплексы из тилакоидных и мит</w:t>
      </w:r>
      <w:r w:rsidRPr="00131EF2">
        <w:rPr>
          <w:rFonts w:eastAsia="Calibri"/>
          <w:color w:val="000000"/>
          <w:lang w:val="ru-RU"/>
        </w:rPr>
        <w:t>о</w:t>
      </w:r>
      <w:r w:rsidRPr="00131EF2">
        <w:rPr>
          <w:rFonts w:eastAsia="Calibri"/>
          <w:color w:val="000000"/>
          <w:lang w:val="ru-RU"/>
        </w:rPr>
        <w:t>хондриальных мембран удалось выделить с помощью детергентов и получить в кристаллизованном состоянии.</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Это позволило изучить их молекулярную организацию методом рентг</w:t>
      </w:r>
      <w:r w:rsidRPr="00131EF2">
        <w:rPr>
          <w:rFonts w:eastAsia="Calibri"/>
          <w:color w:val="000000"/>
          <w:lang w:val="ru-RU"/>
        </w:rPr>
        <w:t>е</w:t>
      </w:r>
      <w:r w:rsidRPr="00131EF2">
        <w:rPr>
          <w:rFonts w:eastAsia="Calibri"/>
          <w:color w:val="000000"/>
          <w:lang w:val="ru-RU"/>
        </w:rPr>
        <w:t>ноструктурного анализа. Связь между комплексами осуществляют подвижные пере</w:t>
      </w:r>
      <w:r w:rsidRPr="00131EF2">
        <w:rPr>
          <w:rFonts w:eastAsia="Calibri"/>
          <w:color w:val="000000"/>
          <w:lang w:val="ru-RU"/>
        </w:rPr>
        <w:softHyphen/>
        <w:t>носчики, которые могут перемещаться либо в липидной фазе мембраны (хиноны), либо в водной фазе вблизи мембраны. Реакции в ЭТЦ идут с бол</w:t>
      </w:r>
      <w:r w:rsidRPr="00131EF2">
        <w:rPr>
          <w:rFonts w:eastAsia="Calibri"/>
          <w:color w:val="000000"/>
          <w:lang w:val="ru-RU"/>
        </w:rPr>
        <w:t>ь</w:t>
      </w:r>
      <w:r w:rsidRPr="00131EF2">
        <w:rPr>
          <w:rFonts w:eastAsia="Calibri"/>
          <w:color w:val="000000"/>
          <w:lang w:val="ru-RU"/>
        </w:rPr>
        <w:t>шими скоростями, измеряемыми в интервалах 10</w:t>
      </w:r>
      <w:r w:rsidRPr="00131EF2">
        <w:rPr>
          <w:rFonts w:eastAsia="Calibri"/>
          <w:color w:val="000000"/>
          <w:vertAlign w:val="superscript"/>
          <w:lang w:val="ru-RU"/>
        </w:rPr>
        <w:t>-4</w:t>
      </w:r>
      <w:r w:rsidRPr="00131EF2">
        <w:rPr>
          <w:rFonts w:eastAsia="Calibri"/>
          <w:color w:val="000000"/>
          <w:lang w:val="ru-RU"/>
        </w:rPr>
        <w:t xml:space="preserve"> – 10</w:t>
      </w:r>
      <w:r w:rsidRPr="00131EF2">
        <w:rPr>
          <w:rFonts w:eastAsia="Calibri"/>
          <w:color w:val="000000"/>
          <w:vertAlign w:val="superscript"/>
          <w:lang w:val="ru-RU"/>
        </w:rPr>
        <w:t>-9</w:t>
      </w:r>
      <w:r w:rsidRPr="00131EF2">
        <w:rPr>
          <w:rFonts w:eastAsia="Calibri"/>
          <w:color w:val="000000"/>
          <w:lang w:val="ru-RU"/>
        </w:rPr>
        <w:t>с.</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Организация электронного транспорта такова, что перенос электрона по цепи неразрывно связан с направленной транслокацией ионов Н</w:t>
      </w:r>
      <w:r w:rsidRPr="00131EF2">
        <w:rPr>
          <w:rFonts w:eastAsia="Calibri"/>
          <w:color w:val="000000"/>
          <w:vertAlign w:val="superscript"/>
          <w:lang w:val="ru-RU"/>
        </w:rPr>
        <w:t>+</w:t>
      </w:r>
      <w:r w:rsidRPr="00131EF2">
        <w:rPr>
          <w:rFonts w:eastAsia="Calibri"/>
          <w:color w:val="000000"/>
          <w:lang w:val="ru-RU"/>
        </w:rPr>
        <w:t xml:space="preserve"> через мемб</w:t>
      </w:r>
      <w:r w:rsidRPr="00131EF2">
        <w:rPr>
          <w:rFonts w:eastAsia="Calibri"/>
          <w:color w:val="000000"/>
          <w:lang w:val="ru-RU"/>
        </w:rPr>
        <w:softHyphen/>
        <w:t>рану и генерацией Δμ</w:t>
      </w:r>
      <w:r w:rsidRPr="00131EF2">
        <w:rPr>
          <w:rFonts w:eastAsia="Calibri"/>
          <w:color w:val="000000"/>
          <w:vertAlign w:val="subscript"/>
        </w:rPr>
        <w:t>H</w:t>
      </w:r>
      <w:r w:rsidRPr="00131EF2">
        <w:rPr>
          <w:rFonts w:eastAsia="Calibri"/>
          <w:color w:val="000000"/>
          <w:vertAlign w:val="subscript"/>
          <w:lang w:val="ru-RU"/>
        </w:rPr>
        <w:t>+</w:t>
      </w:r>
      <w:r w:rsidRPr="00131EF2">
        <w:rPr>
          <w:rFonts w:eastAsia="Calibri"/>
          <w:smallCaps/>
          <w:color w:val="000000"/>
          <w:lang w:val="ru-RU"/>
        </w:rPr>
        <w:t>.</w:t>
      </w:r>
      <w:r w:rsidRPr="00131EF2">
        <w:rPr>
          <w:rFonts w:eastAsia="Calibri"/>
          <w:color w:val="000000"/>
          <w:lang w:val="ru-RU"/>
        </w:rPr>
        <w:t xml:space="preserve"> В тилакоидной мембране протоны переносятся внутрь тилакоидного пространства, а в митохондриях - из матрикса в межмембран</w:t>
      </w:r>
      <w:r w:rsidRPr="00131EF2">
        <w:rPr>
          <w:rFonts w:eastAsia="Calibri"/>
          <w:color w:val="000000"/>
          <w:lang w:val="ru-RU"/>
        </w:rPr>
        <w:softHyphen/>
        <w:t>ное пространство. Механизмы транслокации Н</w:t>
      </w:r>
      <w:r w:rsidRPr="00131EF2">
        <w:rPr>
          <w:rFonts w:eastAsia="Calibri"/>
          <w:color w:val="000000"/>
          <w:vertAlign w:val="superscript"/>
          <w:lang w:val="ru-RU"/>
        </w:rPr>
        <w:t>+</w:t>
      </w:r>
      <w:r w:rsidRPr="00131EF2">
        <w:rPr>
          <w:rFonts w:eastAsia="Calibri"/>
          <w:color w:val="000000"/>
          <w:lang w:val="ru-RU"/>
        </w:rPr>
        <w:t xml:space="preserve"> через мембрану могут быть разн</w:t>
      </w:r>
      <w:r w:rsidRPr="00131EF2">
        <w:rPr>
          <w:rFonts w:eastAsia="Calibri"/>
          <w:color w:val="000000"/>
          <w:lang w:val="ru-RU"/>
        </w:rPr>
        <w:t>ы</w:t>
      </w:r>
      <w:r w:rsidRPr="00131EF2">
        <w:rPr>
          <w:rFonts w:eastAsia="Calibri"/>
          <w:color w:val="000000"/>
          <w:lang w:val="ru-RU"/>
        </w:rPr>
        <w:t>ми и в ряде случаев пока остаются неясными. Общим случаем является перенос протона через мембрану при участии подвижных переносчиков - хинонов.</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Если в процессе электронного транспорта на мембране возникает Δμ</w:t>
      </w:r>
      <w:r w:rsidRPr="00131EF2">
        <w:rPr>
          <w:rFonts w:eastAsia="Calibri"/>
          <w:color w:val="000000"/>
          <w:vertAlign w:val="subscript"/>
        </w:rPr>
        <w:t>H</w:t>
      </w:r>
      <w:r w:rsidRPr="00131EF2">
        <w:rPr>
          <w:rFonts w:eastAsia="Calibri"/>
          <w:color w:val="000000"/>
          <w:vertAlign w:val="subscript"/>
          <w:lang w:val="ru-RU"/>
        </w:rPr>
        <w:t>+</w:t>
      </w:r>
      <w:r w:rsidRPr="00131EF2">
        <w:rPr>
          <w:rFonts w:eastAsia="Calibri"/>
          <w:color w:val="000000"/>
          <w:lang w:val="ru-RU"/>
        </w:rPr>
        <w:t>, ко</w:t>
      </w:r>
      <w:r w:rsidRPr="00131EF2">
        <w:rPr>
          <w:rFonts w:eastAsia="Calibri"/>
          <w:color w:val="000000"/>
          <w:lang w:val="ru-RU"/>
        </w:rPr>
        <w:softHyphen/>
        <w:t>торый используется на синтез АТФ, то транспорт называется сопряженным. Однако могут быть ситуации, когда работа цепи не сопряжена с генерацией Δμ</w:t>
      </w:r>
      <w:r w:rsidRPr="00131EF2">
        <w:rPr>
          <w:rFonts w:eastAsia="Calibri"/>
          <w:color w:val="000000"/>
          <w:vertAlign w:val="subscript"/>
        </w:rPr>
        <w:t>H</w:t>
      </w:r>
      <w:r w:rsidRPr="00131EF2">
        <w:rPr>
          <w:rFonts w:eastAsia="Calibri"/>
          <w:color w:val="000000"/>
          <w:vertAlign w:val="subscript"/>
          <w:lang w:val="ru-RU"/>
        </w:rPr>
        <w:t>+</w:t>
      </w:r>
      <w:r w:rsidRPr="00131EF2">
        <w:rPr>
          <w:rFonts w:eastAsia="Calibri"/>
          <w:color w:val="000000"/>
          <w:lang w:val="ru-RU"/>
        </w:rPr>
        <w:t xml:space="preserve"> и синтезом АТФ. Тогда электронный транспорт называется разобщенным. Разобщение электронного транспорта с фосфорилированием имеет место </w:t>
      </w:r>
      <w:r w:rsidRPr="00131EF2">
        <w:rPr>
          <w:rFonts w:eastAsia="Calibri"/>
          <w:color w:val="000000"/>
        </w:rPr>
        <w:t>invitro</w:t>
      </w:r>
      <w:r w:rsidRPr="00131EF2">
        <w:rPr>
          <w:rFonts w:eastAsia="Calibri"/>
          <w:color w:val="000000"/>
          <w:lang w:val="ru-RU"/>
        </w:rPr>
        <w:t>, при этом энергия электронного потока преобразуется (диссипирует) в тепло. Разобщение имеет место в митохондриях животных и растений и пред</w:t>
      </w:r>
      <w:r w:rsidRPr="00131EF2">
        <w:rPr>
          <w:rFonts w:eastAsia="Calibri"/>
          <w:color w:val="000000"/>
          <w:lang w:val="ru-RU"/>
        </w:rPr>
        <w:softHyphen/>
        <w:t>ставляет особый механизм регуляции метаболизма.</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Некоторые переносчики электронов являются общими для ЭТЦ всех т</w:t>
      </w:r>
      <w:r w:rsidRPr="00131EF2">
        <w:rPr>
          <w:rFonts w:eastAsia="Calibri"/>
          <w:color w:val="000000"/>
          <w:lang w:val="ru-RU"/>
        </w:rPr>
        <w:t>и</w:t>
      </w:r>
      <w:r w:rsidRPr="00131EF2">
        <w:rPr>
          <w:rFonts w:eastAsia="Calibri"/>
          <w:color w:val="000000"/>
          <w:lang w:val="ru-RU"/>
        </w:rPr>
        <w:t xml:space="preserve">пов. </w:t>
      </w:r>
      <w:r w:rsidRPr="00131EF2">
        <w:rPr>
          <w:rFonts w:eastAsia="Calibri"/>
          <w:i/>
          <w:color w:val="000000"/>
          <w:lang w:val="ru-RU"/>
        </w:rPr>
        <w:t>Никотинамидадениндинуклеотид (НАД(Н)) и никотинамидадениндинукл</w:t>
      </w:r>
      <w:r w:rsidRPr="00131EF2">
        <w:rPr>
          <w:rFonts w:eastAsia="Calibri"/>
          <w:i/>
          <w:color w:val="000000"/>
          <w:lang w:val="ru-RU"/>
        </w:rPr>
        <w:t>е</w:t>
      </w:r>
      <w:r w:rsidRPr="00131EF2">
        <w:rPr>
          <w:rFonts w:eastAsia="Calibri"/>
          <w:i/>
          <w:color w:val="000000"/>
          <w:lang w:val="ru-RU"/>
        </w:rPr>
        <w:t xml:space="preserve">отидфосфат (НАДФ(Н)) – </w:t>
      </w:r>
      <w:r w:rsidRPr="00131EF2">
        <w:rPr>
          <w:rFonts w:eastAsia="Calibri"/>
          <w:color w:val="000000"/>
          <w:lang w:val="ru-RU"/>
        </w:rPr>
        <w:t>это близкие по структуре растворимые соедине</w:t>
      </w:r>
      <w:r w:rsidRPr="00131EF2">
        <w:rPr>
          <w:rFonts w:eastAsia="Calibri"/>
          <w:color w:val="000000"/>
          <w:lang w:val="ru-RU"/>
        </w:rPr>
        <w:softHyphen/>
        <w:t>ния, функциональной частью которых является ароматическое кольцо. НАД(Н) и НАДФ(Н) являются коферментами НАД (Ф)-зависимых дегидрогеназ. Эти ферменты катализируют реакции, связанные с отнятием или при</w:t>
      </w:r>
      <w:r w:rsidRPr="00131EF2">
        <w:rPr>
          <w:rFonts w:eastAsia="Calibri"/>
          <w:color w:val="000000"/>
          <w:lang w:val="ru-RU"/>
        </w:rPr>
        <w:softHyphen/>
        <w:t>соединением двух атомов водорода, при этом коферменты переносят гидрид-ион, а недо</w:t>
      </w:r>
      <w:r w:rsidRPr="00131EF2">
        <w:rPr>
          <w:rFonts w:eastAsia="Calibri"/>
          <w:color w:val="000000"/>
          <w:lang w:val="ru-RU"/>
        </w:rPr>
        <w:t>с</w:t>
      </w:r>
      <w:r w:rsidRPr="00131EF2">
        <w:rPr>
          <w:rFonts w:eastAsia="Calibri"/>
          <w:color w:val="000000"/>
          <w:lang w:val="ru-RU"/>
        </w:rPr>
        <w:t>тающий протон захватывается или отдается в водную фазу:</w:t>
      </w:r>
    </w:p>
    <w:p w:rsidR="00131EF2" w:rsidRPr="00131EF2" w:rsidRDefault="00131EF2" w:rsidP="00131EF2">
      <w:pPr>
        <w:ind w:firstLine="709"/>
        <w:jc w:val="both"/>
        <w:rPr>
          <w:rFonts w:eastAsia="Calibri"/>
          <w:color w:val="000000"/>
          <w:lang w:val="ru-RU"/>
        </w:rPr>
      </w:pPr>
      <w:r w:rsidRPr="00131EF2">
        <w:rPr>
          <w:rFonts w:eastAsia="Calibri"/>
          <w:color w:val="000000"/>
        </w:rPr>
        <w:t>AH</w:t>
      </w:r>
      <w:r w:rsidRPr="00131EF2">
        <w:rPr>
          <w:rFonts w:eastAsia="Calibri"/>
          <w:color w:val="000000"/>
          <w:vertAlign w:val="subscript"/>
          <w:lang w:val="ru-RU"/>
        </w:rPr>
        <w:t>2</w:t>
      </w:r>
      <w:r w:rsidRPr="00131EF2">
        <w:rPr>
          <w:rFonts w:eastAsia="Calibri"/>
          <w:color w:val="000000"/>
          <w:lang w:val="ru-RU"/>
        </w:rPr>
        <w:t xml:space="preserve"> + НАД(Ф)</w:t>
      </w:r>
      <w:r w:rsidRPr="00131EF2">
        <w:rPr>
          <w:rFonts w:eastAsia="Calibri"/>
          <w:color w:val="000000"/>
          <w:vertAlign w:val="superscript"/>
          <w:lang w:val="ru-RU"/>
        </w:rPr>
        <w:t>+</w:t>
      </w:r>
      <w:r w:rsidRPr="00131EF2">
        <w:rPr>
          <w:rFonts w:eastAsia="Calibri"/>
          <w:color w:val="000000"/>
          <w:lang w:val="ru-RU"/>
        </w:rPr>
        <w:t xml:space="preserve"> ↔ А + НАД(Ф)Н + Н</w:t>
      </w:r>
      <w:r w:rsidRPr="00131EF2">
        <w:rPr>
          <w:rFonts w:eastAsia="Calibri"/>
          <w:color w:val="000000"/>
          <w:vertAlign w:val="superscript"/>
          <w:lang w:val="ru-RU"/>
        </w:rPr>
        <w:t>+</w:t>
      </w:r>
    </w:p>
    <w:p w:rsidR="00131EF2" w:rsidRPr="00131EF2" w:rsidRDefault="00131EF2" w:rsidP="00131EF2">
      <w:pPr>
        <w:ind w:firstLine="709"/>
        <w:jc w:val="both"/>
        <w:rPr>
          <w:rFonts w:eastAsia="Calibri"/>
          <w:b/>
          <w:color w:val="000000"/>
          <w:lang w:val="ru-RU"/>
        </w:rPr>
      </w:pPr>
      <w:r w:rsidRPr="00131EF2">
        <w:rPr>
          <w:rFonts w:eastAsia="Calibri"/>
          <w:color w:val="000000"/>
          <w:lang w:val="ru-RU"/>
        </w:rPr>
        <w:t>Большая часть НАД(Н) и НАДФ(Н) растворена в водной фазе, так как их связи с ферментными белками непрочные и возникают только в момент фер</w:t>
      </w:r>
      <w:r w:rsidRPr="00131EF2">
        <w:rPr>
          <w:rFonts w:eastAsia="Calibri"/>
          <w:color w:val="000000"/>
          <w:lang w:val="ru-RU"/>
        </w:rPr>
        <w:softHyphen/>
        <w:t>ментативной реакции. Окисленные формы НАД</w:t>
      </w:r>
      <w:r w:rsidRPr="00131EF2">
        <w:rPr>
          <w:rFonts w:eastAsia="Calibri"/>
          <w:color w:val="000000"/>
          <w:vertAlign w:val="superscript"/>
          <w:lang w:val="ru-RU"/>
        </w:rPr>
        <w:t>+</w:t>
      </w:r>
      <w:r w:rsidRPr="00131EF2">
        <w:rPr>
          <w:rFonts w:eastAsia="Calibri"/>
          <w:color w:val="000000"/>
          <w:lang w:val="ru-RU"/>
        </w:rPr>
        <w:t xml:space="preserve"> и НАДФ</w:t>
      </w:r>
      <w:r w:rsidRPr="00131EF2">
        <w:rPr>
          <w:rFonts w:eastAsia="Calibri"/>
          <w:color w:val="000000"/>
          <w:vertAlign w:val="superscript"/>
          <w:lang w:val="ru-RU"/>
        </w:rPr>
        <w:t>+</w:t>
      </w:r>
      <w:r w:rsidRPr="00131EF2">
        <w:rPr>
          <w:rFonts w:eastAsia="Calibri"/>
          <w:color w:val="000000"/>
          <w:lang w:val="ru-RU"/>
        </w:rPr>
        <w:t xml:space="preserve"> имеют полосу по</w:t>
      </w:r>
      <w:r w:rsidRPr="00131EF2">
        <w:rPr>
          <w:rFonts w:eastAsia="Calibri"/>
          <w:color w:val="000000"/>
          <w:lang w:val="ru-RU"/>
        </w:rPr>
        <w:softHyphen/>
      </w:r>
      <w:r w:rsidRPr="00131EF2">
        <w:rPr>
          <w:rFonts w:eastAsia="Calibri"/>
          <w:color w:val="000000"/>
          <w:lang w:val="ru-RU"/>
        </w:rPr>
        <w:lastRenderedPageBreak/>
        <w:t>глощения при 260 нм, а при их восстановлении появляется полоса поглоще</w:t>
      </w:r>
      <w:r w:rsidRPr="00131EF2">
        <w:rPr>
          <w:rFonts w:eastAsia="Calibri"/>
          <w:color w:val="000000"/>
          <w:lang w:val="ru-RU"/>
        </w:rPr>
        <w:softHyphen/>
        <w:t>ния при 340 нм. Это позволяет регистрировать редокс-состояние коферментов в х</w:t>
      </w:r>
      <w:r w:rsidRPr="00131EF2">
        <w:rPr>
          <w:rFonts w:eastAsia="Calibri"/>
          <w:color w:val="000000"/>
          <w:lang w:val="ru-RU"/>
        </w:rPr>
        <w:t>о</w:t>
      </w:r>
      <w:r w:rsidRPr="00131EF2">
        <w:rPr>
          <w:rFonts w:eastAsia="Calibri"/>
          <w:color w:val="000000"/>
          <w:lang w:val="ru-RU"/>
        </w:rPr>
        <w:t>де реакций. Стандартный Е° этих соединений равен -0,32 В. Роль НАД(Н) и НАДФ(Н) в клетке очень велика. Принимая участие во многих реакциях в кач</w:t>
      </w:r>
      <w:r w:rsidRPr="00131EF2">
        <w:rPr>
          <w:rFonts w:eastAsia="Calibri"/>
          <w:color w:val="000000"/>
          <w:lang w:val="ru-RU"/>
        </w:rPr>
        <w:t>е</w:t>
      </w:r>
      <w:r w:rsidRPr="00131EF2">
        <w:rPr>
          <w:rFonts w:eastAsia="Calibri"/>
          <w:color w:val="000000"/>
          <w:lang w:val="ru-RU"/>
        </w:rPr>
        <w:t>стве доноров или акцепторов электронов, они обеспечивают взаимодей</w:t>
      </w:r>
      <w:r w:rsidRPr="00131EF2">
        <w:rPr>
          <w:rFonts w:eastAsia="Calibri"/>
          <w:color w:val="000000"/>
          <w:lang w:val="ru-RU"/>
        </w:rPr>
        <w:softHyphen/>
        <w:t>ствие разных процессов и в целом контролируют редокс-статус клетки.</w:t>
      </w:r>
    </w:p>
    <w:p w:rsidR="00131EF2" w:rsidRPr="00131EF2" w:rsidRDefault="00131EF2" w:rsidP="00131EF2">
      <w:pPr>
        <w:ind w:firstLine="709"/>
        <w:jc w:val="both"/>
        <w:rPr>
          <w:rFonts w:eastAsia="Calibri"/>
          <w:color w:val="000000"/>
          <w:lang w:val="ru-RU"/>
        </w:rPr>
      </w:pPr>
      <w:r w:rsidRPr="00131EF2">
        <w:rPr>
          <w:rFonts w:eastAsia="Calibri"/>
          <w:b/>
          <w:color w:val="000000"/>
          <w:lang w:val="ru-RU"/>
        </w:rPr>
        <w:t>Флавопротеиды.</w:t>
      </w:r>
      <w:r w:rsidRPr="00131EF2">
        <w:rPr>
          <w:rFonts w:eastAsia="Calibri"/>
          <w:color w:val="000000"/>
          <w:lang w:val="ru-RU"/>
        </w:rPr>
        <w:t xml:space="preserve"> Компонентами ЭТЦ являются флавопротеиды - белки, содержащие в качестве прочно связанной простетической группы флавинмо-нонуклеотид (ФМН) и флавинадениндинуклеотид (ФАД). Функциональная часть этих соединений представлена системой ароматических колец, в состав которых входит остаток рибофлавина (витамина В</w:t>
      </w:r>
      <w:r w:rsidRPr="00131EF2">
        <w:rPr>
          <w:rFonts w:eastAsia="Calibri"/>
          <w:color w:val="000000"/>
          <w:vertAlign w:val="subscript"/>
          <w:lang w:val="ru-RU"/>
        </w:rPr>
        <w:t>2</w:t>
      </w:r>
      <w:r w:rsidRPr="00131EF2">
        <w:rPr>
          <w:rFonts w:eastAsia="Calibri"/>
          <w:color w:val="000000"/>
          <w:lang w:val="ru-RU"/>
        </w:rPr>
        <w:t>). Окисление – восстановл</w:t>
      </w:r>
      <w:r w:rsidRPr="00131EF2">
        <w:rPr>
          <w:rFonts w:eastAsia="Calibri"/>
          <w:color w:val="000000"/>
          <w:lang w:val="ru-RU"/>
        </w:rPr>
        <w:t>е</w:t>
      </w:r>
      <w:r w:rsidRPr="00131EF2">
        <w:rPr>
          <w:rFonts w:eastAsia="Calibri"/>
          <w:color w:val="000000"/>
          <w:lang w:val="ru-RU"/>
        </w:rPr>
        <w:t>ние флавопротеидов связано с переносом двух атомов водорода. Окисленные формы флавинов имеют два макси</w:t>
      </w:r>
      <w:r w:rsidRPr="00131EF2">
        <w:rPr>
          <w:rFonts w:eastAsia="Calibri"/>
          <w:color w:val="000000"/>
          <w:lang w:val="ru-RU"/>
        </w:rPr>
        <w:softHyphen/>
        <w:t>мума поглощения - при 375 и 450 нм, кот</w:t>
      </w:r>
      <w:r w:rsidRPr="00131EF2">
        <w:rPr>
          <w:rFonts w:eastAsia="Calibri"/>
          <w:color w:val="000000"/>
          <w:lang w:val="ru-RU"/>
        </w:rPr>
        <w:t>о</w:t>
      </w:r>
      <w:r w:rsidRPr="00131EF2">
        <w:rPr>
          <w:rFonts w:eastAsia="Calibri"/>
          <w:color w:val="000000"/>
          <w:lang w:val="ru-RU"/>
        </w:rPr>
        <w:t>рые исчезают при восстановлении. Редокс-потенциалы флавопротеидов ва</w:t>
      </w:r>
      <w:r w:rsidRPr="00131EF2">
        <w:rPr>
          <w:rFonts w:eastAsia="Calibri"/>
          <w:color w:val="000000"/>
          <w:lang w:val="ru-RU"/>
        </w:rPr>
        <w:softHyphen/>
        <w:t>рьируют в широких пределах (от -0,49 до +0,19 В) в зависимости от структуры апобелка.</w:t>
      </w:r>
    </w:p>
    <w:p w:rsidR="00131EF2" w:rsidRPr="00131EF2" w:rsidRDefault="00131EF2" w:rsidP="00131EF2">
      <w:pPr>
        <w:ind w:firstLine="709"/>
        <w:jc w:val="both"/>
        <w:rPr>
          <w:rFonts w:eastAsia="Calibri"/>
          <w:color w:val="000000"/>
          <w:lang w:val="ru-RU"/>
        </w:rPr>
      </w:pPr>
      <w:r w:rsidRPr="00131EF2">
        <w:rPr>
          <w:rFonts w:eastAsia="Calibri"/>
          <w:b/>
          <w:color w:val="000000"/>
          <w:lang w:val="ru-RU"/>
        </w:rPr>
        <w:t>Цитохромы.</w:t>
      </w:r>
      <w:r w:rsidRPr="00131EF2">
        <w:rPr>
          <w:rFonts w:eastAsia="Calibri"/>
          <w:color w:val="000000"/>
          <w:lang w:val="ru-RU"/>
        </w:rPr>
        <w:t xml:space="preserve"> Обязательными компо</w:t>
      </w:r>
      <w:r w:rsidRPr="00131EF2">
        <w:rPr>
          <w:rFonts w:eastAsia="Calibri"/>
          <w:color w:val="000000"/>
          <w:lang w:val="ru-RU"/>
        </w:rPr>
        <w:softHyphen/>
        <w:t>нентами ЭТЦ являются цитохромы - железосодержащие белки, в составе ко</w:t>
      </w:r>
      <w:r w:rsidRPr="00131EF2">
        <w:rPr>
          <w:rFonts w:eastAsia="Calibri"/>
          <w:color w:val="000000"/>
          <w:lang w:val="ru-RU"/>
        </w:rPr>
        <w:softHyphen/>
        <w:t>торых присутствует гем. Основой стру</w:t>
      </w:r>
      <w:r w:rsidRPr="00131EF2">
        <w:rPr>
          <w:rFonts w:eastAsia="Calibri"/>
          <w:color w:val="000000"/>
          <w:lang w:val="ru-RU"/>
        </w:rPr>
        <w:t>к</w:t>
      </w:r>
      <w:r w:rsidRPr="00131EF2">
        <w:rPr>
          <w:rFonts w:eastAsia="Calibri"/>
          <w:color w:val="000000"/>
          <w:lang w:val="ru-RU"/>
        </w:rPr>
        <w:t>ту</w:t>
      </w:r>
      <w:r w:rsidRPr="00131EF2">
        <w:rPr>
          <w:rFonts w:eastAsia="Calibri"/>
          <w:color w:val="000000"/>
          <w:lang w:val="ru-RU"/>
        </w:rPr>
        <w:softHyphen/>
        <w:t>ры гема является порфириновое кольцо, образованное из четырех пиррол</w:t>
      </w:r>
      <w:r w:rsidRPr="00131EF2">
        <w:rPr>
          <w:rFonts w:eastAsia="Calibri"/>
          <w:color w:val="000000"/>
          <w:lang w:val="ru-RU"/>
        </w:rPr>
        <w:t>ь</w:t>
      </w:r>
      <w:r w:rsidRPr="00131EF2">
        <w:rPr>
          <w:rFonts w:eastAsia="Calibri"/>
          <w:color w:val="000000"/>
          <w:lang w:val="ru-RU"/>
        </w:rPr>
        <w:t>ных ко</w:t>
      </w:r>
      <w:r w:rsidRPr="00131EF2">
        <w:rPr>
          <w:rFonts w:eastAsia="Calibri"/>
          <w:color w:val="000000"/>
          <w:lang w:val="ru-RU"/>
        </w:rPr>
        <w:softHyphen/>
        <w:t xml:space="preserve">лец, в центре которого расположен атом железа. В редокс-превраще-ниях цитохромы функционируют как одноэлектронные переносчики, при этом железо меняет свою валентность, переходя из состояния </w:t>
      </w:r>
      <w:r w:rsidRPr="00131EF2">
        <w:rPr>
          <w:rFonts w:eastAsia="Calibri"/>
          <w:color w:val="000000"/>
        </w:rPr>
        <w:t>Fe</w:t>
      </w:r>
      <w:r w:rsidRPr="00131EF2">
        <w:rPr>
          <w:rFonts w:eastAsia="Calibri"/>
          <w:color w:val="000000"/>
          <w:vertAlign w:val="superscript"/>
          <w:lang w:val="ru-RU"/>
        </w:rPr>
        <w:t>2+</w:t>
      </w:r>
      <w:r w:rsidRPr="00131EF2">
        <w:rPr>
          <w:rFonts w:eastAsia="Calibri"/>
          <w:color w:val="000000"/>
          <w:lang w:val="ru-RU"/>
        </w:rPr>
        <w:t xml:space="preserve"> в состояние </w:t>
      </w:r>
      <w:r w:rsidRPr="00131EF2">
        <w:rPr>
          <w:rFonts w:eastAsia="Calibri"/>
          <w:color w:val="000000"/>
        </w:rPr>
        <w:t>Fe</w:t>
      </w:r>
      <w:r w:rsidRPr="00131EF2">
        <w:rPr>
          <w:rFonts w:eastAsia="Calibri"/>
          <w:color w:val="000000"/>
          <w:vertAlign w:val="superscript"/>
          <w:lang w:val="ru-RU"/>
        </w:rPr>
        <w:t>3+</w:t>
      </w:r>
      <w:r w:rsidRPr="00131EF2">
        <w:rPr>
          <w:rFonts w:eastAsia="Calibri"/>
          <w:color w:val="000000"/>
          <w:lang w:val="ru-RU"/>
        </w:rPr>
        <w:t>. Восстановленные формы цитохромов имеют три характерных полосы по</w:t>
      </w:r>
      <w:r w:rsidRPr="00131EF2">
        <w:rPr>
          <w:rFonts w:eastAsia="Calibri"/>
          <w:color w:val="000000"/>
          <w:lang w:val="ru-RU"/>
        </w:rPr>
        <w:softHyphen/>
        <w:t>глощения в областях 545-600, 520-535, 415-445 нм.</w:t>
      </w:r>
    </w:p>
    <w:p w:rsidR="00131EF2" w:rsidRPr="00131EF2" w:rsidRDefault="00131EF2" w:rsidP="00131EF2">
      <w:pPr>
        <w:ind w:firstLine="709"/>
        <w:jc w:val="both"/>
        <w:rPr>
          <w:rFonts w:eastAsia="Calibri"/>
          <w:color w:val="000000"/>
          <w:lang w:val="ru-RU"/>
        </w:rPr>
      </w:pPr>
      <w:r w:rsidRPr="00131EF2">
        <w:rPr>
          <w:rFonts w:eastAsia="Calibri"/>
          <w:b/>
          <w:color w:val="000000"/>
          <w:lang w:val="ru-RU"/>
        </w:rPr>
        <w:t>Железосерные белки</w:t>
      </w:r>
      <w:r w:rsidRPr="00131EF2">
        <w:rPr>
          <w:rFonts w:eastAsia="Calibri"/>
          <w:color w:val="000000"/>
          <w:lang w:val="ru-RU"/>
        </w:rPr>
        <w:t xml:space="preserve">. Железосерные белки, или </w:t>
      </w:r>
      <w:r w:rsidRPr="00131EF2">
        <w:rPr>
          <w:rFonts w:eastAsia="Calibri"/>
          <w:color w:val="000000"/>
        </w:rPr>
        <w:t>Fe</w:t>
      </w:r>
      <w:r w:rsidRPr="00131EF2">
        <w:rPr>
          <w:rFonts w:eastAsia="Calibri"/>
          <w:color w:val="000000"/>
          <w:lang w:val="ru-RU"/>
        </w:rPr>
        <w:t>-</w:t>
      </w:r>
      <w:r w:rsidRPr="00131EF2">
        <w:rPr>
          <w:rFonts w:eastAsia="Calibri"/>
          <w:color w:val="000000"/>
        </w:rPr>
        <w:t>S</w:t>
      </w:r>
      <w:r w:rsidRPr="00131EF2">
        <w:rPr>
          <w:rFonts w:eastAsia="Calibri"/>
          <w:color w:val="000000"/>
          <w:lang w:val="ru-RU"/>
        </w:rPr>
        <w:t xml:space="preserve">-белки, содержат так называемые </w:t>
      </w:r>
      <w:r w:rsidRPr="00131EF2">
        <w:rPr>
          <w:rFonts w:eastAsia="Calibri"/>
          <w:color w:val="000000"/>
        </w:rPr>
        <w:t>Fe</w:t>
      </w:r>
      <w:r w:rsidRPr="00131EF2">
        <w:rPr>
          <w:rFonts w:eastAsia="Calibri"/>
          <w:color w:val="000000"/>
          <w:lang w:val="ru-RU"/>
        </w:rPr>
        <w:t>-</w:t>
      </w:r>
      <w:r w:rsidRPr="00131EF2">
        <w:rPr>
          <w:rFonts w:eastAsia="Calibri"/>
          <w:color w:val="000000"/>
        </w:rPr>
        <w:t>S</w:t>
      </w:r>
      <w:r w:rsidRPr="00131EF2">
        <w:rPr>
          <w:rFonts w:eastAsia="Calibri"/>
          <w:color w:val="000000"/>
          <w:lang w:val="ru-RU"/>
        </w:rPr>
        <w:t>-кластеры, или центры. Центры состоят из двух или чет</w:t>
      </w:r>
      <w:r w:rsidRPr="00131EF2">
        <w:rPr>
          <w:rFonts w:eastAsia="Calibri"/>
          <w:color w:val="000000"/>
          <w:lang w:val="ru-RU"/>
        </w:rPr>
        <w:t>ы</w:t>
      </w:r>
      <w:r w:rsidRPr="00131EF2">
        <w:rPr>
          <w:rFonts w:eastAsia="Calibri"/>
          <w:color w:val="000000"/>
          <w:lang w:val="ru-RU"/>
        </w:rPr>
        <w:t>рех атомов железа, комплексно связанных с атомами неорганической серы или серы в остатках цистеина в структуре белка. В основе классификации железо-серных белков лежит структура кластера; в зависимости от этого различают 2</w:t>
      </w:r>
      <w:r w:rsidRPr="00131EF2">
        <w:rPr>
          <w:rFonts w:eastAsia="Calibri"/>
          <w:color w:val="000000"/>
        </w:rPr>
        <w:t>Fe</w:t>
      </w:r>
      <w:r w:rsidRPr="00131EF2">
        <w:rPr>
          <w:rFonts w:eastAsia="Calibri"/>
          <w:color w:val="000000"/>
          <w:lang w:val="ru-RU"/>
        </w:rPr>
        <w:t>-2</w:t>
      </w:r>
      <w:r w:rsidRPr="00131EF2">
        <w:rPr>
          <w:rFonts w:eastAsia="Calibri"/>
          <w:color w:val="000000"/>
        </w:rPr>
        <w:t>S</w:t>
      </w:r>
      <w:r w:rsidRPr="00131EF2">
        <w:rPr>
          <w:rFonts w:eastAsia="Calibri"/>
          <w:color w:val="000000"/>
          <w:lang w:val="ru-RU"/>
        </w:rPr>
        <w:t>- или 4</w:t>
      </w:r>
      <w:r w:rsidRPr="00131EF2">
        <w:rPr>
          <w:rFonts w:eastAsia="Calibri"/>
          <w:color w:val="000000"/>
        </w:rPr>
        <w:t>Fe</w:t>
      </w:r>
      <w:r w:rsidRPr="00131EF2">
        <w:rPr>
          <w:rFonts w:eastAsia="Calibri"/>
          <w:color w:val="000000"/>
          <w:lang w:val="ru-RU"/>
        </w:rPr>
        <w:t>-4</w:t>
      </w:r>
      <w:r w:rsidRPr="00131EF2">
        <w:rPr>
          <w:rFonts w:eastAsia="Calibri"/>
          <w:color w:val="000000"/>
        </w:rPr>
        <w:t>S</w:t>
      </w:r>
      <w:r w:rsidRPr="00131EF2">
        <w:rPr>
          <w:rFonts w:eastAsia="Calibri"/>
          <w:color w:val="000000"/>
          <w:lang w:val="ru-RU"/>
        </w:rPr>
        <w:t>-белки.</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В состав центра входят несколько атомов железа, но каждый из центров способен принимать или отдавать только один электрон. Восстановление жел</w:t>
      </w:r>
      <w:r w:rsidRPr="00131EF2">
        <w:rPr>
          <w:rFonts w:eastAsia="Calibri"/>
          <w:color w:val="000000"/>
          <w:lang w:val="ru-RU"/>
        </w:rPr>
        <w:t>е</w:t>
      </w:r>
      <w:r w:rsidRPr="00131EF2">
        <w:rPr>
          <w:rFonts w:eastAsia="Calibri"/>
          <w:color w:val="000000"/>
          <w:lang w:val="ru-RU"/>
        </w:rPr>
        <w:t>зосерных белков сопровождается исчезновением в спектре полосы 450 нм и п</w:t>
      </w:r>
      <w:r w:rsidRPr="00131EF2">
        <w:rPr>
          <w:rFonts w:eastAsia="Calibri"/>
          <w:color w:val="000000"/>
          <w:lang w:val="ru-RU"/>
        </w:rPr>
        <w:t>о</w:t>
      </w:r>
      <w:r w:rsidRPr="00131EF2">
        <w:rPr>
          <w:rFonts w:eastAsia="Calibri"/>
          <w:color w:val="000000"/>
          <w:lang w:val="ru-RU"/>
        </w:rPr>
        <w:t>явлением сигнала ЭПР (метод электронного парамагнитного резонанса), что указывает на появление свободного радикала. Для этой группы соединений диапазон значений Е° также достаточно широк: от -0,42 В до +0,35 В.</w:t>
      </w:r>
    </w:p>
    <w:p w:rsidR="00131EF2" w:rsidRPr="00131EF2" w:rsidRDefault="00131EF2" w:rsidP="00131EF2">
      <w:pPr>
        <w:ind w:firstLine="709"/>
        <w:jc w:val="both"/>
        <w:rPr>
          <w:rFonts w:eastAsia="Calibri"/>
          <w:color w:val="000000"/>
          <w:lang w:val="ru-RU"/>
        </w:rPr>
      </w:pPr>
      <w:r w:rsidRPr="00131EF2">
        <w:rPr>
          <w:rFonts w:eastAsia="Calibri"/>
          <w:b/>
          <w:color w:val="000000"/>
          <w:lang w:val="ru-RU"/>
        </w:rPr>
        <w:t>Хиноны</w:t>
      </w:r>
      <w:r w:rsidRPr="00131EF2">
        <w:rPr>
          <w:rFonts w:eastAsia="Calibri"/>
          <w:color w:val="000000"/>
          <w:lang w:val="ru-RU"/>
        </w:rPr>
        <w:t xml:space="preserve">. В качестве подвижных переносчиков, действующих в липидной фазе мембраны, функционируют хиноны, обозначаемые буквой </w:t>
      </w:r>
      <w:r w:rsidRPr="00131EF2">
        <w:rPr>
          <w:rFonts w:eastAsia="Calibri"/>
          <w:color w:val="000000"/>
        </w:rPr>
        <w:t>Q</w:t>
      </w:r>
      <w:r w:rsidRPr="00131EF2">
        <w:rPr>
          <w:rFonts w:eastAsia="Calibri"/>
          <w:color w:val="000000"/>
          <w:lang w:val="ru-RU"/>
        </w:rPr>
        <w:t xml:space="preserve"> (от англ. </w:t>
      </w:r>
      <w:r w:rsidRPr="00131EF2">
        <w:rPr>
          <w:rFonts w:eastAsia="Calibri"/>
          <w:color w:val="000000"/>
        </w:rPr>
        <w:t>qu</w:t>
      </w:r>
      <w:r w:rsidRPr="00131EF2">
        <w:rPr>
          <w:rFonts w:eastAsia="Calibri"/>
          <w:color w:val="000000"/>
        </w:rPr>
        <w:t>i</w:t>
      </w:r>
      <w:r w:rsidRPr="00131EF2">
        <w:rPr>
          <w:rFonts w:eastAsia="Calibri"/>
          <w:color w:val="000000"/>
        </w:rPr>
        <w:t>non</w:t>
      </w:r>
      <w:r w:rsidRPr="00131EF2">
        <w:rPr>
          <w:rFonts w:eastAsia="Calibri"/>
          <w:color w:val="000000"/>
          <w:lang w:val="ru-RU"/>
        </w:rPr>
        <w:t>), пластохинон в ЭТЦ фотосинтеза и убихинон в ЭТЦ дыхания. Хиноны с</w:t>
      </w:r>
      <w:r w:rsidRPr="00131EF2">
        <w:rPr>
          <w:rFonts w:eastAsia="Calibri"/>
          <w:color w:val="000000"/>
          <w:lang w:val="ru-RU"/>
        </w:rPr>
        <w:t>о</w:t>
      </w:r>
      <w:r w:rsidRPr="00131EF2">
        <w:rPr>
          <w:rFonts w:eastAsia="Calibri"/>
          <w:color w:val="000000"/>
          <w:lang w:val="ru-RU"/>
        </w:rPr>
        <w:t>стоят из ароматического кольца и боковой липофильной цепи, в составе кот</w:t>
      </w:r>
      <w:r w:rsidRPr="00131EF2">
        <w:rPr>
          <w:rFonts w:eastAsia="Calibri"/>
          <w:color w:val="000000"/>
          <w:lang w:val="ru-RU"/>
        </w:rPr>
        <w:t>о</w:t>
      </w:r>
      <w:r w:rsidRPr="00131EF2">
        <w:rPr>
          <w:rFonts w:eastAsia="Calibri"/>
          <w:color w:val="000000"/>
          <w:lang w:val="ru-RU"/>
        </w:rPr>
        <w:t>рой может содержаться 9 (пластохинон) или 10 (убихинон) изопреноидных о</w:t>
      </w:r>
      <w:r w:rsidRPr="00131EF2">
        <w:rPr>
          <w:rFonts w:eastAsia="Calibri"/>
          <w:color w:val="000000"/>
          <w:lang w:val="ru-RU"/>
        </w:rPr>
        <w:t>с</w:t>
      </w:r>
      <w:r w:rsidRPr="00131EF2">
        <w:rPr>
          <w:rFonts w:eastAsia="Calibri"/>
          <w:color w:val="000000"/>
          <w:lang w:val="ru-RU"/>
        </w:rPr>
        <w:t>тат</w:t>
      </w:r>
      <w:r w:rsidRPr="00131EF2">
        <w:rPr>
          <w:rFonts w:eastAsia="Calibri"/>
          <w:color w:val="000000"/>
          <w:lang w:val="ru-RU"/>
        </w:rPr>
        <w:softHyphen/>
        <w:t xml:space="preserve">ков. </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Свободно диффундирующие в мембране хиноны осуществляют связь м</w:t>
      </w:r>
      <w:r w:rsidRPr="00131EF2">
        <w:rPr>
          <w:rFonts w:eastAsia="Calibri"/>
          <w:color w:val="000000"/>
          <w:lang w:val="ru-RU"/>
        </w:rPr>
        <w:t>е</w:t>
      </w:r>
      <w:r w:rsidRPr="00131EF2">
        <w:rPr>
          <w:rFonts w:eastAsia="Calibri"/>
          <w:color w:val="000000"/>
          <w:lang w:val="ru-RU"/>
        </w:rPr>
        <w:t xml:space="preserve">жду белковыми комплексами и могут переносить два атома водорода. Хиноны </w:t>
      </w:r>
      <w:r w:rsidRPr="00131EF2">
        <w:rPr>
          <w:rFonts w:eastAsia="Calibri"/>
          <w:color w:val="000000"/>
          <w:lang w:val="ru-RU"/>
        </w:rPr>
        <w:lastRenderedPageBreak/>
        <w:t>обладают двумя свойствами, исключительно важными для работы ЭТЦ по п</w:t>
      </w:r>
      <w:r w:rsidRPr="00131EF2">
        <w:rPr>
          <w:rFonts w:eastAsia="Calibri"/>
          <w:color w:val="000000"/>
          <w:lang w:val="ru-RU"/>
        </w:rPr>
        <w:t>е</w:t>
      </w:r>
      <w:r w:rsidRPr="00131EF2">
        <w:rPr>
          <w:rFonts w:eastAsia="Calibri"/>
          <w:color w:val="000000"/>
          <w:lang w:val="ru-RU"/>
        </w:rPr>
        <w:t>реносу протонов через мембрану. Во-первых, в ходе редокс-реакций хи</w:t>
      </w:r>
      <w:r w:rsidRPr="00131EF2">
        <w:rPr>
          <w:rFonts w:eastAsia="Calibri"/>
          <w:color w:val="000000"/>
          <w:lang w:val="ru-RU"/>
        </w:rPr>
        <w:softHyphen/>
        <w:t>ноны могут захватывать или освобождать 2Н</w:t>
      </w:r>
      <w:r w:rsidRPr="00131EF2">
        <w:rPr>
          <w:rFonts w:eastAsia="Calibri"/>
          <w:color w:val="000000"/>
          <w:vertAlign w:val="superscript"/>
          <w:lang w:val="ru-RU"/>
        </w:rPr>
        <w:t>+</w:t>
      </w:r>
      <w:r w:rsidRPr="00131EF2">
        <w:rPr>
          <w:rFonts w:eastAsia="Calibri"/>
          <w:color w:val="000000"/>
          <w:lang w:val="ru-RU"/>
        </w:rPr>
        <w:t xml:space="preserve"> на границе раздела двух фаз - л</w:t>
      </w:r>
      <w:r w:rsidRPr="00131EF2">
        <w:rPr>
          <w:rFonts w:eastAsia="Calibri"/>
          <w:color w:val="000000"/>
          <w:lang w:val="ru-RU"/>
        </w:rPr>
        <w:t>и</w:t>
      </w:r>
      <w:r w:rsidRPr="00131EF2">
        <w:rPr>
          <w:rFonts w:eastAsia="Calibri"/>
          <w:color w:val="000000"/>
          <w:lang w:val="ru-RU"/>
        </w:rPr>
        <w:t>пид/вода с любой стороны мембраны. Во-вторых, в ходе электронного транс</w:t>
      </w:r>
      <w:r w:rsidRPr="00131EF2">
        <w:rPr>
          <w:rFonts w:eastAsia="Calibri"/>
          <w:color w:val="000000"/>
          <w:lang w:val="ru-RU"/>
        </w:rPr>
        <w:softHyphen/>
        <w:t>порта хиноны могут принимать или отдавать только один электрон, при этом находясь в течение какого-то времени в форме свободного анион-радикала - семихинона (</w:t>
      </w:r>
      <w:r w:rsidRPr="00131EF2">
        <w:rPr>
          <w:rFonts w:eastAsia="Calibri"/>
          <w:color w:val="000000"/>
        </w:rPr>
        <w:t>Q</w:t>
      </w:r>
      <w:r w:rsidRPr="00131EF2">
        <w:rPr>
          <w:rFonts w:eastAsia="Calibri"/>
          <w:color w:val="000000"/>
          <w:vertAlign w:val="superscript"/>
          <w:lang w:val="ru-RU"/>
        </w:rPr>
        <w:t>·</w:t>
      </w:r>
      <w:r w:rsidRPr="00131EF2">
        <w:rPr>
          <w:rFonts w:eastAsia="Calibri"/>
          <w:color w:val="000000"/>
          <w:lang w:val="ru-RU"/>
        </w:rPr>
        <w:t>). Спектры поглощения хинонов находятся в УФ-области и ма</w:t>
      </w:r>
      <w:r w:rsidRPr="00131EF2">
        <w:rPr>
          <w:rFonts w:eastAsia="Calibri"/>
          <w:color w:val="000000"/>
          <w:lang w:val="ru-RU"/>
        </w:rPr>
        <w:t>с</w:t>
      </w:r>
      <w:r w:rsidRPr="00131EF2">
        <w:rPr>
          <w:rFonts w:eastAsia="Calibri"/>
          <w:color w:val="000000"/>
          <w:lang w:val="ru-RU"/>
        </w:rPr>
        <w:t>кируются поглощением других соединений, поэтому их окислительно-восстановительные состояния отслеживают, как правило, методом ЭПР. Р</w:t>
      </w:r>
      <w:r w:rsidRPr="00131EF2">
        <w:rPr>
          <w:rFonts w:eastAsia="Calibri"/>
          <w:color w:val="000000"/>
          <w:lang w:val="ru-RU"/>
        </w:rPr>
        <w:t>е</w:t>
      </w:r>
      <w:r w:rsidRPr="00131EF2">
        <w:rPr>
          <w:rFonts w:eastAsia="Calibri"/>
          <w:color w:val="000000"/>
          <w:lang w:val="ru-RU"/>
        </w:rPr>
        <w:t>докс-потенциалы хинонов близки к нулю или имеют низкие положительные значения.</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Итак, живые организмы используют энергию света и химическую эне</w:t>
      </w:r>
      <w:r w:rsidRPr="00131EF2">
        <w:rPr>
          <w:rFonts w:eastAsia="Calibri"/>
          <w:color w:val="000000"/>
          <w:lang w:val="ru-RU"/>
        </w:rPr>
        <w:t>р</w:t>
      </w:r>
      <w:r w:rsidRPr="00131EF2">
        <w:rPr>
          <w:rFonts w:eastAsia="Calibri"/>
          <w:color w:val="000000"/>
          <w:lang w:val="ru-RU"/>
        </w:rPr>
        <w:t>гию органических соединений в процессах фотосинтеза и дыхания. И в том и дру</w:t>
      </w:r>
      <w:r w:rsidRPr="00131EF2">
        <w:rPr>
          <w:rFonts w:eastAsia="Calibri"/>
          <w:color w:val="000000"/>
          <w:lang w:val="ru-RU"/>
        </w:rPr>
        <w:softHyphen/>
        <w:t>гом случае клетка превращает внешние энергетические ресурсы в конверт</w:t>
      </w:r>
      <w:r w:rsidRPr="00131EF2">
        <w:rPr>
          <w:rFonts w:eastAsia="Calibri"/>
          <w:color w:val="000000"/>
          <w:lang w:val="ru-RU"/>
        </w:rPr>
        <w:t>и</w:t>
      </w:r>
      <w:r w:rsidRPr="00131EF2">
        <w:rPr>
          <w:rFonts w:eastAsia="Calibri"/>
          <w:color w:val="000000"/>
          <w:lang w:val="ru-RU"/>
        </w:rPr>
        <w:t>руе</w:t>
      </w:r>
      <w:r w:rsidRPr="00131EF2">
        <w:rPr>
          <w:rFonts w:eastAsia="Calibri"/>
          <w:color w:val="000000"/>
          <w:lang w:val="ru-RU"/>
        </w:rPr>
        <w:softHyphen/>
        <w:t>мые формы клеточной энергии - АТФ и трансмембранный электрохимиче</w:t>
      </w:r>
      <w:r w:rsidRPr="00131EF2">
        <w:rPr>
          <w:rFonts w:eastAsia="Calibri"/>
          <w:color w:val="000000"/>
          <w:lang w:val="ru-RU"/>
        </w:rPr>
        <w:softHyphen/>
        <w:t>ский протонный градиент. Преобразование энергии в процессах фотосин</w:t>
      </w:r>
      <w:r w:rsidRPr="00131EF2">
        <w:rPr>
          <w:rFonts w:eastAsia="Calibri"/>
          <w:color w:val="000000"/>
          <w:lang w:val="ru-RU"/>
        </w:rPr>
        <w:softHyphen/>
        <w:t xml:space="preserve">теза и дыхания основано на общем механизме хемиосмотического сопряжения. </w:t>
      </w:r>
      <w:r w:rsidRPr="00131EF2">
        <w:rPr>
          <w:rFonts w:eastAsia="Calibri"/>
          <w:color w:val="000000"/>
        </w:rPr>
        <w:t>O</w:t>
      </w:r>
      <w:r w:rsidRPr="00131EF2">
        <w:rPr>
          <w:rFonts w:eastAsia="Calibri"/>
          <w:color w:val="000000"/>
          <w:lang w:val="ru-RU"/>
        </w:rPr>
        <w:t>бщим принципом клеточной биоэнергетики является взаимопревращение на мембранах двух форм клеточной энергии - энергии ионных градиентов и АТФ. Благодаря этим превращениям клетка обеспечивает энергией разнообразные процессы, протекающие как в растворе, так и на мембранах.</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Различают пять основных типов высокоэнергетических соединений:</w:t>
      </w:r>
    </w:p>
    <w:p w:rsidR="00131EF2" w:rsidRPr="00131EF2" w:rsidRDefault="00131EF2" w:rsidP="00131EF2">
      <w:pPr>
        <w:numPr>
          <w:ilvl w:val="0"/>
          <w:numId w:val="2"/>
        </w:numPr>
        <w:tabs>
          <w:tab w:val="left" w:pos="284"/>
          <w:tab w:val="left" w:pos="993"/>
        </w:tabs>
        <w:ind w:left="0" w:firstLine="709"/>
        <w:jc w:val="both"/>
        <w:rPr>
          <w:rFonts w:eastAsia="Calibri"/>
          <w:color w:val="000000"/>
          <w:lang w:val="ru-RU"/>
        </w:rPr>
      </w:pPr>
      <w:r w:rsidRPr="00131EF2">
        <w:rPr>
          <w:rFonts w:eastAsia="Calibri"/>
          <w:color w:val="000000"/>
          <w:lang w:val="ru-RU"/>
        </w:rPr>
        <w:t xml:space="preserve">рибонуклеозид-5'-дифосфаты и трифосфаты (АТФ, ГТФ, УТФ, ЦТФ, АДФ идр.), </w:t>
      </w:r>
    </w:p>
    <w:p w:rsidR="00131EF2" w:rsidRPr="00131EF2" w:rsidRDefault="00131EF2" w:rsidP="00131EF2">
      <w:pPr>
        <w:numPr>
          <w:ilvl w:val="0"/>
          <w:numId w:val="2"/>
        </w:numPr>
        <w:tabs>
          <w:tab w:val="left" w:pos="284"/>
          <w:tab w:val="left" w:pos="993"/>
        </w:tabs>
        <w:ind w:left="0" w:firstLine="709"/>
        <w:jc w:val="both"/>
        <w:rPr>
          <w:rFonts w:eastAsia="Calibri"/>
          <w:color w:val="000000"/>
          <w:lang w:val="ru-RU"/>
        </w:rPr>
      </w:pPr>
      <w:r w:rsidRPr="00131EF2">
        <w:rPr>
          <w:rFonts w:eastAsia="Calibri"/>
          <w:color w:val="000000"/>
          <w:lang w:val="ru-RU"/>
        </w:rPr>
        <w:t xml:space="preserve">карбоксилфосфаты (например, ацетил-фосфат), </w:t>
      </w:r>
    </w:p>
    <w:p w:rsidR="00131EF2" w:rsidRPr="00131EF2" w:rsidRDefault="00131EF2" w:rsidP="00131EF2">
      <w:pPr>
        <w:numPr>
          <w:ilvl w:val="0"/>
          <w:numId w:val="2"/>
        </w:numPr>
        <w:tabs>
          <w:tab w:val="left" w:pos="284"/>
          <w:tab w:val="left" w:pos="993"/>
        </w:tabs>
        <w:ind w:left="0" w:firstLine="709"/>
        <w:jc w:val="both"/>
        <w:rPr>
          <w:rFonts w:eastAsia="Calibri"/>
          <w:color w:val="000000"/>
          <w:lang w:val="ru-RU"/>
        </w:rPr>
      </w:pPr>
      <w:r w:rsidRPr="00131EF2">
        <w:rPr>
          <w:rFonts w:eastAsia="Calibri"/>
          <w:color w:val="000000"/>
          <w:lang w:val="ru-RU"/>
        </w:rPr>
        <w:t xml:space="preserve">ацилтиоловые эфиры (например, ацетилкоэнзим А), </w:t>
      </w:r>
    </w:p>
    <w:p w:rsidR="00131EF2" w:rsidRPr="00131EF2" w:rsidRDefault="00131EF2" w:rsidP="00131EF2">
      <w:pPr>
        <w:numPr>
          <w:ilvl w:val="0"/>
          <w:numId w:val="2"/>
        </w:numPr>
        <w:tabs>
          <w:tab w:val="left" w:pos="284"/>
          <w:tab w:val="left" w:pos="993"/>
        </w:tabs>
        <w:ind w:left="0" w:firstLine="709"/>
        <w:jc w:val="both"/>
        <w:rPr>
          <w:rFonts w:eastAsia="Calibri"/>
          <w:color w:val="000000"/>
          <w:lang w:val="ru-RU"/>
        </w:rPr>
      </w:pPr>
      <w:r w:rsidRPr="00131EF2">
        <w:rPr>
          <w:rFonts w:eastAsia="Calibri"/>
          <w:color w:val="000000"/>
          <w:lang w:val="ru-RU"/>
        </w:rPr>
        <w:t xml:space="preserve">фосфорамидные соединения (креатинфосфат), </w:t>
      </w:r>
    </w:p>
    <w:p w:rsidR="00131EF2" w:rsidRPr="00131EF2" w:rsidRDefault="00131EF2" w:rsidP="00131EF2">
      <w:pPr>
        <w:numPr>
          <w:ilvl w:val="0"/>
          <w:numId w:val="2"/>
        </w:numPr>
        <w:tabs>
          <w:tab w:val="left" w:pos="284"/>
          <w:tab w:val="left" w:pos="993"/>
        </w:tabs>
        <w:ind w:left="0" w:firstLine="709"/>
        <w:jc w:val="both"/>
        <w:rPr>
          <w:rFonts w:eastAsia="Calibri"/>
          <w:color w:val="000000"/>
          <w:lang w:val="ru-RU"/>
        </w:rPr>
      </w:pPr>
      <w:r w:rsidRPr="00131EF2">
        <w:rPr>
          <w:rFonts w:eastAsia="Calibri"/>
          <w:color w:val="000000"/>
          <w:lang w:val="ru-RU"/>
        </w:rPr>
        <w:t>енолфосфаты (фосфоенолпировиноградная кислота).</w:t>
      </w:r>
    </w:p>
    <w:p w:rsidR="00131EF2" w:rsidRPr="00131EF2" w:rsidRDefault="00131EF2" w:rsidP="00131EF2">
      <w:pPr>
        <w:ind w:firstLine="709"/>
        <w:jc w:val="both"/>
        <w:rPr>
          <w:rFonts w:eastAsia="Calibri"/>
          <w:color w:val="000000"/>
          <w:lang w:val="ru-RU"/>
        </w:rPr>
      </w:pPr>
      <w:r w:rsidRPr="00131EF2">
        <w:rPr>
          <w:rFonts w:eastAsia="Calibri"/>
          <w:color w:val="000000"/>
          <w:lang w:val="ru-RU"/>
        </w:rPr>
        <w:t>В центре энергетического обмена клетки стоит аденилатная система: АТФ и продукты ее гидролиза – А</w:t>
      </w:r>
      <w:r w:rsidRPr="00131EF2">
        <w:rPr>
          <w:rFonts w:eastAsia="Calibri"/>
          <w:color w:val="000000"/>
        </w:rPr>
        <w:t>DP</w:t>
      </w:r>
      <w:r w:rsidRPr="00131EF2">
        <w:rPr>
          <w:rFonts w:eastAsia="Calibri"/>
          <w:color w:val="000000"/>
          <w:lang w:val="ru-RU"/>
        </w:rPr>
        <w:t>, АМ</w:t>
      </w:r>
      <w:r w:rsidRPr="00131EF2">
        <w:rPr>
          <w:rFonts w:eastAsia="Calibri"/>
          <w:color w:val="000000"/>
        </w:rPr>
        <w:t>P</w:t>
      </w:r>
      <w:r w:rsidRPr="00131EF2">
        <w:rPr>
          <w:rFonts w:eastAsia="Calibri"/>
          <w:color w:val="000000"/>
          <w:lang w:val="ru-RU"/>
        </w:rPr>
        <w:t xml:space="preserve">, </w:t>
      </w:r>
      <w:r w:rsidRPr="00131EF2">
        <w:rPr>
          <w:rFonts w:eastAsia="Calibri"/>
          <w:color w:val="000000"/>
        </w:rPr>
        <w:t>P</w:t>
      </w:r>
      <w:r w:rsidRPr="00131EF2">
        <w:rPr>
          <w:rFonts w:eastAsia="Calibri"/>
          <w:color w:val="000000"/>
          <w:lang w:val="ru-RU"/>
        </w:rPr>
        <w:t>н</w:t>
      </w:r>
      <w:r w:rsidRPr="00131EF2">
        <w:rPr>
          <w:rFonts w:eastAsia="Calibri"/>
          <w:i/>
          <w:iCs/>
          <w:color w:val="000000"/>
          <w:lang w:val="ru-RU"/>
        </w:rPr>
        <w:t xml:space="preserve">, </w:t>
      </w:r>
      <w:r w:rsidRPr="00131EF2">
        <w:rPr>
          <w:rFonts w:eastAsia="Calibri"/>
          <w:color w:val="000000"/>
        </w:rPr>
        <w:t>PP</w:t>
      </w:r>
      <w:r w:rsidRPr="00131EF2">
        <w:rPr>
          <w:rFonts w:eastAsia="Calibri"/>
          <w:color w:val="000000"/>
          <w:lang w:val="ru-RU"/>
        </w:rPr>
        <w:t xml:space="preserve">н. </w:t>
      </w:r>
    </w:p>
    <w:p w:rsidR="00131EF2" w:rsidRPr="00131EF2" w:rsidRDefault="00131EF2" w:rsidP="00131EF2">
      <w:pPr>
        <w:ind w:firstLine="709"/>
        <w:jc w:val="both"/>
        <w:rPr>
          <w:lang w:val="ru-RU"/>
        </w:rPr>
      </w:pPr>
      <w:r w:rsidRPr="00131EF2">
        <w:rPr>
          <w:rFonts w:eastAsia="Calibri"/>
          <w:color w:val="000000"/>
          <w:lang w:val="ru-RU"/>
        </w:rPr>
        <w:t>Она подобна аккумулятору, который заряжается энергией от разных г</w:t>
      </w:r>
      <w:r w:rsidRPr="00131EF2">
        <w:rPr>
          <w:rFonts w:eastAsia="Calibri"/>
          <w:color w:val="000000"/>
          <w:lang w:val="ru-RU"/>
        </w:rPr>
        <w:t>е</w:t>
      </w:r>
      <w:r w:rsidRPr="00131EF2">
        <w:rPr>
          <w:rFonts w:eastAsia="Calibri"/>
          <w:color w:val="000000"/>
          <w:lang w:val="ru-RU"/>
        </w:rPr>
        <w:t>нераторов. «Зарядка аккумулятора» состоит в синтезе АТФ, а «разрядка акк</w:t>
      </w:r>
      <w:r w:rsidRPr="00131EF2">
        <w:rPr>
          <w:rFonts w:eastAsia="Calibri"/>
          <w:color w:val="000000"/>
          <w:lang w:val="ru-RU"/>
        </w:rPr>
        <w:t>у</w:t>
      </w:r>
      <w:r w:rsidRPr="00131EF2">
        <w:rPr>
          <w:rFonts w:eastAsia="Calibri"/>
          <w:color w:val="000000"/>
          <w:lang w:val="ru-RU"/>
        </w:rPr>
        <w:t>мулятора» сопровождается гидролизом АТФ.</w:t>
      </w:r>
    </w:p>
    <w:p w:rsidR="00131EF2" w:rsidRPr="00131EF2" w:rsidRDefault="00131EF2">
      <w:pPr>
        <w:rPr>
          <w:lang w:val="ru-RU"/>
        </w:rPr>
      </w:pPr>
      <w:bookmarkStart w:id="2" w:name="_GoBack"/>
      <w:bookmarkEnd w:id="2"/>
    </w:p>
    <w:sectPr w:rsidR="00131EF2" w:rsidRPr="00131EF2" w:rsidSect="00850AA7">
      <w:headerReference w:type="default" r:id="rId8"/>
      <w:footerReference w:type="default" r:id="rId9"/>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DA7" w:rsidRDefault="00371DA7" w:rsidP="00D3370D">
      <w:r>
        <w:separator/>
      </w:r>
    </w:p>
  </w:endnote>
  <w:endnote w:type="continuationSeparator" w:id="1">
    <w:p w:rsidR="00371DA7" w:rsidRDefault="00371DA7" w:rsidP="00D33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617914">
        <w:pPr>
          <w:pStyle w:val="a5"/>
          <w:jc w:val="center"/>
        </w:pPr>
        <w:r>
          <w:fldChar w:fldCharType="begin"/>
        </w:r>
        <w:r w:rsidR="00D3370D">
          <w:instrText>PAGE   \* MERGEFORMAT</w:instrText>
        </w:r>
        <w:r>
          <w:fldChar w:fldCharType="separate"/>
        </w:r>
        <w:r w:rsidR="00850AA7" w:rsidRPr="00850AA7">
          <w:rPr>
            <w:noProof/>
            <w:lang w:val="ru-RU"/>
          </w:rPr>
          <w:t>44</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DA7" w:rsidRDefault="00371DA7" w:rsidP="00D3370D">
      <w:r>
        <w:separator/>
      </w:r>
    </w:p>
  </w:footnote>
  <w:footnote w:type="continuationSeparator" w:id="1">
    <w:p w:rsidR="00371DA7" w:rsidRDefault="00371DA7"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051396"/>
    <w:multiLevelType w:val="hybridMultilevel"/>
    <w:tmpl w:val="326EFC7C"/>
    <w:lvl w:ilvl="0" w:tplc="A9D4D2FA">
      <w:start w:val="1"/>
      <w:numFmt w:val="bullet"/>
      <w:lvlText w:val="•"/>
      <w:lvlJc w:val="left"/>
      <w:pPr>
        <w:tabs>
          <w:tab w:val="num" w:pos="720"/>
        </w:tabs>
        <w:ind w:left="720" w:hanging="360"/>
      </w:pPr>
      <w:rPr>
        <w:rFonts w:ascii="Times New Roman" w:hAnsi="Times New Roman" w:hint="default"/>
      </w:rPr>
    </w:lvl>
    <w:lvl w:ilvl="1" w:tplc="6F6E30B2" w:tentative="1">
      <w:start w:val="1"/>
      <w:numFmt w:val="bullet"/>
      <w:lvlText w:val="•"/>
      <w:lvlJc w:val="left"/>
      <w:pPr>
        <w:tabs>
          <w:tab w:val="num" w:pos="1440"/>
        </w:tabs>
        <w:ind w:left="1440" w:hanging="360"/>
      </w:pPr>
      <w:rPr>
        <w:rFonts w:ascii="Times New Roman" w:hAnsi="Times New Roman" w:hint="default"/>
      </w:rPr>
    </w:lvl>
    <w:lvl w:ilvl="2" w:tplc="A1AA8564" w:tentative="1">
      <w:start w:val="1"/>
      <w:numFmt w:val="bullet"/>
      <w:lvlText w:val="•"/>
      <w:lvlJc w:val="left"/>
      <w:pPr>
        <w:tabs>
          <w:tab w:val="num" w:pos="2160"/>
        </w:tabs>
        <w:ind w:left="2160" w:hanging="360"/>
      </w:pPr>
      <w:rPr>
        <w:rFonts w:ascii="Times New Roman" w:hAnsi="Times New Roman" w:hint="default"/>
      </w:rPr>
    </w:lvl>
    <w:lvl w:ilvl="3" w:tplc="F0524448" w:tentative="1">
      <w:start w:val="1"/>
      <w:numFmt w:val="bullet"/>
      <w:lvlText w:val="•"/>
      <w:lvlJc w:val="left"/>
      <w:pPr>
        <w:tabs>
          <w:tab w:val="num" w:pos="2880"/>
        </w:tabs>
        <w:ind w:left="2880" w:hanging="360"/>
      </w:pPr>
      <w:rPr>
        <w:rFonts w:ascii="Times New Roman" w:hAnsi="Times New Roman" w:hint="default"/>
      </w:rPr>
    </w:lvl>
    <w:lvl w:ilvl="4" w:tplc="EC063C48" w:tentative="1">
      <w:start w:val="1"/>
      <w:numFmt w:val="bullet"/>
      <w:lvlText w:val="•"/>
      <w:lvlJc w:val="left"/>
      <w:pPr>
        <w:tabs>
          <w:tab w:val="num" w:pos="3600"/>
        </w:tabs>
        <w:ind w:left="3600" w:hanging="360"/>
      </w:pPr>
      <w:rPr>
        <w:rFonts w:ascii="Times New Roman" w:hAnsi="Times New Roman" w:hint="default"/>
      </w:rPr>
    </w:lvl>
    <w:lvl w:ilvl="5" w:tplc="28FCA13E" w:tentative="1">
      <w:start w:val="1"/>
      <w:numFmt w:val="bullet"/>
      <w:lvlText w:val="•"/>
      <w:lvlJc w:val="left"/>
      <w:pPr>
        <w:tabs>
          <w:tab w:val="num" w:pos="4320"/>
        </w:tabs>
        <w:ind w:left="4320" w:hanging="360"/>
      </w:pPr>
      <w:rPr>
        <w:rFonts w:ascii="Times New Roman" w:hAnsi="Times New Roman" w:hint="default"/>
      </w:rPr>
    </w:lvl>
    <w:lvl w:ilvl="6" w:tplc="3C0C00FC" w:tentative="1">
      <w:start w:val="1"/>
      <w:numFmt w:val="bullet"/>
      <w:lvlText w:val="•"/>
      <w:lvlJc w:val="left"/>
      <w:pPr>
        <w:tabs>
          <w:tab w:val="num" w:pos="5040"/>
        </w:tabs>
        <w:ind w:left="5040" w:hanging="360"/>
      </w:pPr>
      <w:rPr>
        <w:rFonts w:ascii="Times New Roman" w:hAnsi="Times New Roman" w:hint="default"/>
      </w:rPr>
    </w:lvl>
    <w:lvl w:ilvl="7" w:tplc="0EA63FDE" w:tentative="1">
      <w:start w:val="1"/>
      <w:numFmt w:val="bullet"/>
      <w:lvlText w:val="•"/>
      <w:lvlJc w:val="left"/>
      <w:pPr>
        <w:tabs>
          <w:tab w:val="num" w:pos="5760"/>
        </w:tabs>
        <w:ind w:left="5760" w:hanging="360"/>
      </w:pPr>
      <w:rPr>
        <w:rFonts w:ascii="Times New Roman" w:hAnsi="Times New Roman" w:hint="default"/>
      </w:rPr>
    </w:lvl>
    <w:lvl w:ilvl="8" w:tplc="A698B9C4" w:tentative="1">
      <w:start w:val="1"/>
      <w:numFmt w:val="bullet"/>
      <w:lvlText w:val="•"/>
      <w:lvlJc w:val="left"/>
      <w:pPr>
        <w:tabs>
          <w:tab w:val="num" w:pos="6480"/>
        </w:tabs>
        <w:ind w:left="6480" w:hanging="360"/>
      </w:pPr>
      <w:rPr>
        <w:rFonts w:ascii="Times New Roman" w:hAnsi="Times New Roman" w:hint="default"/>
      </w:rPr>
    </w:lvl>
  </w:abstractNum>
  <w:abstractNum w:abstractNumId="1">
    <w:nsid w:val="51BB466A"/>
    <w:multiLevelType w:val="hybridMultilevel"/>
    <w:tmpl w:val="08F4D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36433A"/>
    <w:multiLevelType w:val="hybridMultilevel"/>
    <w:tmpl w:val="35DEF6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4"/>
  <w:defaultTabStop w:val="708"/>
  <w:autoHyphenation/>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D33F2"/>
    <w:rsid w:val="000862ED"/>
    <w:rsid w:val="00131EF2"/>
    <w:rsid w:val="00245EB0"/>
    <w:rsid w:val="00371DA7"/>
    <w:rsid w:val="0049307C"/>
    <w:rsid w:val="00617914"/>
    <w:rsid w:val="00780FC7"/>
    <w:rsid w:val="007C322B"/>
    <w:rsid w:val="00850AA7"/>
    <w:rsid w:val="00BA0F89"/>
    <w:rsid w:val="00D3370D"/>
    <w:rsid w:val="00D4341A"/>
    <w:rsid w:val="00D7146B"/>
    <w:rsid w:val="00ED4ED5"/>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EF2"/>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paragraph" w:styleId="a9">
    <w:name w:val="List Paragraph"/>
    <w:basedOn w:val="a"/>
    <w:uiPriority w:val="34"/>
    <w:qFormat/>
    <w:rsid w:val="00131E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EF2"/>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paragraph" w:styleId="a9">
    <w:name w:val="List Paragraph"/>
    <w:basedOn w:val="a"/>
    <w:uiPriority w:val="34"/>
    <w:qFormat/>
    <w:rsid w:val="00131EF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DF74FF"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523D9F"/>
    <w:rsid w:val="009D6B1D"/>
    <w:rsid w:val="00AA52C3"/>
    <w:rsid w:val="00DC6F4E"/>
    <w:rsid w:val="00DF7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D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44</Pages>
  <Words>17995</Words>
  <Characters>102574</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120329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4</cp:revision>
  <dcterms:created xsi:type="dcterms:W3CDTF">2024-10-02T07:44:00Z</dcterms:created>
  <dcterms:modified xsi:type="dcterms:W3CDTF">2025-05-06T05:05:00Z</dcterms:modified>
</cp:coreProperties>
</file>